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70F8D0" w14:textId="728F48BC" w:rsidR="00D31742" w:rsidRDefault="007377B3" w:rsidP="007377B3">
      <w:pPr>
        <w:pStyle w:val="1"/>
      </w:pPr>
      <w:r>
        <w:t>10.10.2025</w:t>
      </w:r>
    </w:p>
    <w:p w14:paraId="38991E92" w14:textId="6463FC82" w:rsidR="007377B3" w:rsidRDefault="007377B3" w:rsidP="007A3DC3">
      <w:r w:rsidRPr="007377B3">
        <w:rPr>
          <w:rFonts w:hint="eastAsia"/>
        </w:rPr>
        <w:t>题目：</w:t>
      </w:r>
      <w:r w:rsidRPr="007377B3">
        <w:t>Overcoming the strength-ductility trade-off in metastable dual-phase heterogeneous structures using variable temperature rolling and annealing</w:t>
      </w:r>
      <w:r>
        <w:fldChar w:fldCharType="begin"/>
      </w:r>
      <w:r w:rsidR="007A3DC3">
        <w:instrText xml:space="preserve"> ADDIN EN.CITE &lt;EndNote&gt;&lt;Cite&gt;&lt;Author&gt;Hu&lt;/Author&gt;&lt;Year&gt;2023&lt;/Year&gt;&lt;RecNum&gt;65&lt;/RecNum&gt;&lt;DisplayText&gt;[1]&lt;/DisplayText&gt;&lt;record&gt;&lt;rec-number&gt;65&lt;/rec-number&gt;&lt;foreign-keys&gt;&lt;key app="EN" db-id="tdr59902ptdxveeeav8x0w5uaavzws9rtzsf" timestamp="1760096489"&gt;65&lt;/key&gt;&lt;/foreign-keys&gt;&lt;ref-type name="Journal Article"&gt;17&lt;/ref-type&gt;&lt;contributors&gt;&lt;authors&gt;&lt;author&gt;Hu, J.&lt;/author&gt;&lt;author&gt;Li, X. Y.&lt;/author&gt;&lt;author&gt;Zhang, Z. M.&lt;/author&gt;&lt;author&gt;Wang, L. Y.&lt;/author&gt;&lt;author&gt;Li, Y. Z.&lt;/author&gt;&lt;author&gt;Xu, W.&lt;/author&gt;&lt;/authors&gt;&lt;/contributors&gt;&lt;auth-address&gt;Northeastern Univ, State Key Lab Rolling &amp;amp; Automat, Shenyang 110819, Peoples R China&lt;/auth-address&gt;&lt;titles&gt;&lt;title&gt;Overcoming the strength-ductility trade-off in metastable dual-phase heterogeneous structures using variable temperature rolling and annealing&lt;/title&gt;&lt;secondary-title&gt;Materials Research Letters&lt;/secondary-title&gt;&lt;alt-title&gt;Mater Res Lett&lt;/alt-title&gt;&lt;/titles&gt;&lt;periodical&gt;&lt;full-title&gt;Materials Research Letters&lt;/full-title&gt;&lt;abbr-1&gt;Mater. Res. Lett.&lt;/abbr-1&gt;&lt;/periodical&gt;&lt;pages&gt;648-654&lt;/pages&gt;&lt;volume&gt;11&lt;/volume&gt;&lt;number&gt;8&lt;/number&gt;&lt;dates&gt;&lt;year&gt;2023&lt;/year&gt;&lt;pub-dates&gt;&lt;date&gt;Aug 3&lt;/date&gt;&lt;/pub-dates&gt;&lt;/dates&gt;&lt;isbn&gt;2166-3831&lt;/isbn&gt;&lt;accession-num&gt;WOS:000984253300001&lt;/accession-num&gt;&lt;urls&gt;&lt;related-urls&gt;&lt;url&gt;&lt;style face="underline" font="default" size="100%"&gt;&amp;lt;Go to ISI&amp;gt;://WOS:000984253300001&lt;/style&gt;&lt;/url&gt;&lt;/related-urls&gt;&lt;/urls&gt;&lt;electronic-resource-num&gt;10.1080/21663831.2023.2209596&lt;/electronic-resource-num&gt;&lt;language&gt;English&lt;/language&gt;&lt;/record&gt;&lt;/Cite&gt;&lt;/EndNote&gt;</w:instrText>
      </w:r>
      <w:r>
        <w:fldChar w:fldCharType="separate"/>
      </w:r>
      <w:r>
        <w:rPr>
          <w:noProof/>
        </w:rPr>
        <w:t>[1]</w:t>
      </w:r>
      <w:r>
        <w:fldChar w:fldCharType="end"/>
      </w:r>
    </w:p>
    <w:p w14:paraId="66283D4D" w14:textId="5E218A08" w:rsidR="007377B3" w:rsidRPr="007377B3" w:rsidRDefault="007377B3" w:rsidP="007A3DC3">
      <w:pPr>
        <w:pStyle w:val="2"/>
      </w:pPr>
      <w:r w:rsidRPr="007377B3">
        <w:t>利用变温滚延和退火克服亚稳态双相异质结构中的强度-延展性权衡</w:t>
      </w:r>
    </w:p>
    <w:p w14:paraId="6536AAC5" w14:textId="62FEEF59" w:rsidR="007377B3" w:rsidRPr="007377B3" w:rsidRDefault="007377B3" w:rsidP="007377B3">
      <w:r w:rsidRPr="007377B3">
        <w:rPr>
          <w:rFonts w:hint="eastAsia"/>
        </w:rPr>
        <w:t>目标：</w:t>
      </w:r>
      <w:r w:rsidRPr="007377B3">
        <w:t>对 304 奥氏体不锈钢采用了新型变温滚延（VTR）与退火工艺，通过表征相变行为及后续显微组织，揭示亚稳态双相异质层状结构的形成机制，并探讨 HDI 硬化与 TRIP 效应对应变硬化的贡献及其交互作用。</w:t>
      </w:r>
    </w:p>
    <w:p w14:paraId="59821773" w14:textId="77777777" w:rsidR="007377B3" w:rsidRDefault="007377B3" w:rsidP="007377B3">
      <w:r w:rsidRPr="007377B3">
        <w:rPr>
          <w:rFonts w:hint="eastAsia"/>
        </w:rPr>
        <w:t>方法：</w:t>
      </w:r>
    </w:p>
    <w:p w14:paraId="0EC715AA" w14:textId="6882C13B" w:rsidR="007377B3" w:rsidRDefault="007377B3" w:rsidP="007377B3">
      <w:r>
        <w:rPr>
          <w:rFonts w:hint="eastAsia"/>
        </w:rPr>
        <w:t>1.冷轧与深冷轧制工艺：将钢板分别在室温及深冷温度（</w:t>
      </w:r>
      <w:r>
        <w:t>-196 °C）下，通过实验室轧机轧制至 2.5 mm 厚。</w:t>
      </w:r>
    </w:p>
    <w:p w14:paraId="7D422F57" w14:textId="433F4441" w:rsidR="007377B3" w:rsidRPr="007377B3" w:rsidRDefault="007377B3" w:rsidP="007377B3">
      <w:r>
        <w:rPr>
          <w:rFonts w:hint="eastAsia"/>
        </w:rPr>
        <w:t>2.</w:t>
      </w:r>
      <w:proofErr w:type="gramStart"/>
      <w:r>
        <w:rPr>
          <w:rFonts w:hint="eastAsia"/>
        </w:rPr>
        <w:t>变温滚延工艺</w:t>
      </w:r>
      <w:proofErr w:type="gramEnd"/>
      <w:r>
        <w:rPr>
          <w:rFonts w:hint="eastAsia"/>
        </w:rPr>
        <w:t>：先将钢板在</w:t>
      </w:r>
      <w:r>
        <w:t xml:space="preserve"> 300 °C 下温轧至 3.5 mm 厚（300 °C 温轧可避免马氏体相变并产生大量形变孪晶），再经深</w:t>
      </w:r>
      <w:proofErr w:type="gramStart"/>
      <w:r>
        <w:t>冷轧制至</w:t>
      </w:r>
      <w:proofErr w:type="gramEnd"/>
      <w:r>
        <w:t xml:space="preserve"> 2.5 mm 厚。</w:t>
      </w:r>
    </w:p>
    <w:p w14:paraId="12C4A922" w14:textId="77777777" w:rsidR="007377B3" w:rsidRDefault="007377B3" w:rsidP="007377B3">
      <w:r w:rsidRPr="007377B3">
        <w:rPr>
          <w:rFonts w:hint="eastAsia"/>
        </w:rPr>
        <w:t>主要内容：</w:t>
      </w:r>
    </w:p>
    <w:p w14:paraId="08E88679" w14:textId="04BF1108" w:rsidR="007377B3" w:rsidRDefault="007377B3" w:rsidP="007377B3">
      <w:pPr>
        <w:pStyle w:val="a9"/>
        <w:numPr>
          <w:ilvl w:val="0"/>
          <w:numId w:val="2"/>
        </w:numPr>
      </w:pPr>
      <w:r w:rsidRPr="007377B3">
        <w:t>室温轧制过程中发生马氏体相变，CR 钢中残余奥氏体体积分数为 26%；而在 - 196 °C 下，马氏体相变驱动力更高 [18]，因此 CCR 钢与 VTR 钢均形成全马氏体组织（图 1 (</w:t>
      </w:r>
      <w:proofErr w:type="spellStart"/>
      <w:r w:rsidRPr="007377B3">
        <w:t>a,c</w:t>
      </w:r>
      <w:proofErr w:type="spellEnd"/>
      <w:r w:rsidRPr="007377B3">
        <w:t>)）。650 °C 退火过程中，马氏体发生逆相变生成奥氏体，使奥氏体体积分数升高；最终，CR-A、CCR-A 及 VTR-A 钢均形成双相结构</w:t>
      </w:r>
      <w:r>
        <w:rPr>
          <w:rFonts w:hint="eastAsia"/>
        </w:rPr>
        <w:t>。</w:t>
      </w:r>
    </w:p>
    <w:p w14:paraId="375E4CCF" w14:textId="77777777" w:rsidR="007377B3" w:rsidRDefault="007377B3" w:rsidP="007377B3">
      <w:pPr>
        <w:pStyle w:val="a9"/>
        <w:numPr>
          <w:ilvl w:val="0"/>
          <w:numId w:val="2"/>
        </w:numPr>
      </w:pPr>
      <w:r>
        <w:rPr>
          <w:rFonts w:hint="eastAsia"/>
        </w:rPr>
        <w:t>亚稳态双相异质层状结构能够克服强度</w:t>
      </w:r>
      <w:r>
        <w:t xml:space="preserve"> - 延展性权衡的原因可归纳为三点：</w:t>
      </w:r>
    </w:p>
    <w:p w14:paraId="37B57592" w14:textId="77777777" w:rsidR="007377B3" w:rsidRDefault="007377B3" w:rsidP="007377B3">
      <w:r>
        <w:rPr>
          <w:rFonts w:hint="eastAsia"/>
        </w:rPr>
        <w:t>双相结构的硬度分布不均匀，</w:t>
      </w:r>
      <w:proofErr w:type="gramStart"/>
      <w:r>
        <w:rPr>
          <w:rFonts w:hint="eastAsia"/>
        </w:rPr>
        <w:t>软相的</w:t>
      </w:r>
      <w:proofErr w:type="gramEnd"/>
      <w:r>
        <w:rPr>
          <w:rFonts w:hint="eastAsia"/>
        </w:rPr>
        <w:t>塑性变形受到</w:t>
      </w:r>
      <w:proofErr w:type="gramStart"/>
      <w:r>
        <w:rPr>
          <w:rFonts w:hint="eastAsia"/>
        </w:rPr>
        <w:t>周围硬相的</w:t>
      </w:r>
      <w:proofErr w:type="gramEnd"/>
      <w:r>
        <w:rPr>
          <w:rFonts w:hint="eastAsia"/>
        </w:rPr>
        <w:t>有效约束，在软相中产生背应力，进而促进</w:t>
      </w:r>
      <w:r>
        <w:t xml:space="preserve"> HDI 应变硬化 [21]；纳米</w:t>
      </w:r>
      <w:proofErr w:type="gramStart"/>
      <w:r>
        <w:t>尺度双</w:t>
      </w:r>
      <w:proofErr w:type="gramEnd"/>
      <w:r>
        <w:t>相异质层状结构具有高密度相界面，可堆积 GNDs 以增强背应力 [22]。</w:t>
      </w:r>
    </w:p>
    <w:p w14:paraId="476C29BF" w14:textId="77777777" w:rsidR="007377B3" w:rsidRDefault="007377B3" w:rsidP="007377B3">
      <w:r>
        <w:rPr>
          <w:rFonts w:hint="eastAsia"/>
        </w:rPr>
        <w:t>层状形态比等轴形态具有更高的应变硬化能力（尤其当层状结构长轴与加载方向平行时）</w:t>
      </w:r>
      <w:r>
        <w:t>[23]；该结构的几何特征使</w:t>
      </w:r>
      <w:proofErr w:type="gramStart"/>
      <w:r>
        <w:t>不</w:t>
      </w:r>
      <w:proofErr w:type="gramEnd"/>
      <w:r>
        <w:t>同相之间的相互约束更有效，可产生更高的背应力 [9]。</w:t>
      </w:r>
    </w:p>
    <w:p w14:paraId="63A67ABA" w14:textId="65BD1ABF" w:rsidR="007377B3" w:rsidRDefault="007377B3" w:rsidP="007377B3">
      <w:r>
        <w:rPr>
          <w:rFonts w:hint="eastAsia"/>
        </w:rPr>
        <w:t>背应力与外加载荷共同作用，会</w:t>
      </w:r>
      <w:proofErr w:type="gramStart"/>
      <w:r>
        <w:rPr>
          <w:rFonts w:hint="eastAsia"/>
        </w:rPr>
        <w:t>激发软相奥氏体</w:t>
      </w:r>
      <w:proofErr w:type="gramEnd"/>
      <w:r>
        <w:rPr>
          <w:rFonts w:hint="eastAsia"/>
        </w:rPr>
        <w:t>区域的马氏体相变；新生成的马氏体与周围奥氏体协同作用，进一步增强</w:t>
      </w:r>
      <w:r>
        <w:t xml:space="preserve"> HDI 硬化。最终，HDI 硬化与 TRIP 效应形成相互促进的耦合作用。</w:t>
      </w:r>
    </w:p>
    <w:p w14:paraId="09088559" w14:textId="7316405B" w:rsidR="00491018" w:rsidRDefault="009714B8" w:rsidP="009714B8">
      <w:pPr>
        <w:pStyle w:val="1"/>
      </w:pPr>
      <w:r>
        <w:rPr>
          <w:rFonts w:hint="eastAsia"/>
        </w:rPr>
        <w:lastRenderedPageBreak/>
        <w:t>10.11</w:t>
      </w:r>
    </w:p>
    <w:p w14:paraId="39A0FAC0" w14:textId="455B0E11" w:rsidR="00491018" w:rsidRDefault="00491018" w:rsidP="007A3DC3">
      <w:r w:rsidRPr="00491018">
        <w:rPr>
          <w:rFonts w:hint="eastAsia"/>
        </w:rPr>
        <w:t>题目：</w:t>
      </w:r>
      <w:r w:rsidRPr="00491018">
        <w:t xml:space="preserve">A novel strategy for developing fine-grained </w:t>
      </w:r>
      <w:proofErr w:type="spellStart"/>
      <w:r w:rsidRPr="00491018">
        <w:t>FeCrAl</w:t>
      </w:r>
      <w:proofErr w:type="spellEnd"/>
      <w:r w:rsidRPr="00491018">
        <w:t xml:space="preserve"> alloys with high strength and ductility</w:t>
      </w:r>
      <w:r w:rsidR="00FE5236">
        <w:fldChar w:fldCharType="begin"/>
      </w:r>
      <w:r w:rsidR="00B67C4E">
        <w:instrText xml:space="preserve"> ADDIN EN.CITE &lt;EndNote&gt;&lt;Cite&gt;&lt;Author&gt;Liu&lt;/Author&gt;&lt;Year&gt;2025&lt;/Year&gt;&lt;RecNum&gt;21&lt;/RecNum&gt;&lt;DisplayText&gt;[2]&lt;/DisplayText&gt;&lt;record&gt;&lt;rec-number&gt;21&lt;/rec-number&gt;&lt;foreign-keys&gt;&lt;key app="EN" db-id="tdr59902ptdxveeeav8x0w5uaavzws9rtzsf" timestamp="1758623376"&gt;21&lt;/key&gt;&lt;key app="ENWeb" db-id=""&gt;0&lt;/key&gt;&lt;/foreign-keys&gt;&lt;ref-type name="Journal Article"&gt;17&lt;/ref-type&gt;&lt;contributors&gt;&lt;authors&gt;&lt;author&gt;Liu, S. Y.&lt;/author&gt;&lt;author&gt;Zhang, J. Y.&lt;/author&gt;&lt;author&gt;Wang, H.&lt;/author&gt;&lt;author&gt;Zhang, C. H.&lt;/author&gt;&lt;author&gt;Liu, G.&lt;/author&gt;&lt;author&gt;Sun, J.&lt;/author&gt;&lt;/authors&gt;&lt;/contributors&gt;&lt;auth-address&gt;Xian Univ Architecture &amp;amp; Technol, Coll Met Engn, Xian 710049, Peoples R China&amp;#xD;Xi An Jiao Tong Univ, State Key Lab Mech Behav Mat, Xian 710049, Peoples R China&amp;#xD;Sichuan Univ, Coll Mat Sci &amp;amp; Engn, Chengdu 610041, Peoples R China&lt;/auth-address&gt;&lt;titles&gt;&lt;title&gt;A novel strategy for developing fine-grained FeCrAl alloys with high strength and ductility&lt;/title&gt;&lt;secondary-title&gt;Journal of Materials Science &amp;amp; Technology&lt;/secondary-title&gt;&lt;alt-title&gt;J Mater Sci Technol&lt;/alt-title&gt;&lt;/titles&gt;&lt;periodical&gt;&lt;full-title&gt;Journal of Materials Science &amp;amp; Technology&lt;/full-title&gt;&lt;abbr-1&gt;J. Mater. Sci. Technol.&lt;/abbr-1&gt;&lt;/periodical&gt;&lt;alt-periodical&gt;&lt;full-title&gt;Journal of Materials Science and Technology&lt;/full-title&gt;&lt;abbr-1&gt;J. Mater. Sci. Technol.&lt;/abbr-1&gt;&lt;abbr-2&gt;J Mater Sci Technol&lt;/abbr-2&gt;&lt;/alt-periodical&gt;&lt;pages&gt;258-269&lt;/pages&gt;&lt;volume&gt;226&lt;/volume&gt;&lt;section&gt;258&lt;/section&gt;&lt;dates&gt;&lt;year&gt;2025&lt;/year&gt;&lt;pub-dates&gt;&lt;date&gt;Aug 10&lt;/date&gt;&lt;/pub-dates&gt;&lt;/dates&gt;&lt;isbn&gt;1005-0302&lt;/isbn&gt;&lt;accession-num&gt;WOS:001411686300001&lt;/accession-num&gt;&lt;urls&gt;&lt;related-urls&gt;&lt;url&gt;&lt;style face="underline" font="default" size="100%"&gt;&amp;lt;Go to ISI&amp;gt;://WOS:001411686300001&lt;/style&gt;&lt;/url&gt;&lt;/related-urls&gt;&lt;/urls&gt;&lt;electronic-resource-num&gt;10.1016/j.jmst.2024.11.045&lt;/electronic-resource-num&gt;&lt;language&gt;English&lt;/language&gt;&lt;/record&gt;&lt;/Cite&gt;&lt;/EndNote&gt;</w:instrText>
      </w:r>
      <w:r w:rsidR="00FE5236">
        <w:fldChar w:fldCharType="separate"/>
      </w:r>
      <w:r w:rsidR="00FE5236">
        <w:rPr>
          <w:noProof/>
        </w:rPr>
        <w:t>[2]</w:t>
      </w:r>
      <w:r w:rsidR="00FE5236">
        <w:fldChar w:fldCharType="end"/>
      </w:r>
    </w:p>
    <w:p w14:paraId="2A42F0FA" w14:textId="47923466" w:rsidR="007A3DC3" w:rsidRPr="007A3DC3" w:rsidRDefault="007A3DC3" w:rsidP="007A3DC3">
      <w:pPr>
        <w:pStyle w:val="2"/>
      </w:pPr>
      <w:r w:rsidRPr="007A3DC3">
        <w:t>一种制备高强度高</w:t>
      </w:r>
      <w:proofErr w:type="gramStart"/>
      <w:r w:rsidRPr="007A3DC3">
        <w:t>延展性细晶</w:t>
      </w:r>
      <w:proofErr w:type="gramEnd"/>
      <w:r w:rsidRPr="007A3DC3">
        <w:t xml:space="preserve"> </w:t>
      </w:r>
      <w:proofErr w:type="spellStart"/>
      <w:r w:rsidRPr="007A3DC3">
        <w:t>FeCrAl</w:t>
      </w:r>
      <w:proofErr w:type="spellEnd"/>
      <w:r w:rsidRPr="007A3DC3">
        <w:t xml:space="preserve"> 合金的新策略</w:t>
      </w:r>
    </w:p>
    <w:p w14:paraId="6FC060A7" w14:textId="68C5E649" w:rsidR="00491018" w:rsidRPr="00491018" w:rsidRDefault="00491018" w:rsidP="00491018">
      <w:r w:rsidRPr="00491018">
        <w:rPr>
          <w:rFonts w:hint="eastAsia"/>
        </w:rPr>
        <w:t>目标：</w:t>
      </w:r>
      <w:r w:rsidR="009714B8" w:rsidRPr="009714B8">
        <w:t>实现了强度与延展性的协同提升。本研究可为 “无法实现再结晶与析出协同调控” 的合金提供一种新型组织设计思路。</w:t>
      </w:r>
    </w:p>
    <w:p w14:paraId="47A905E4" w14:textId="77777777" w:rsidR="00AF75EB" w:rsidRDefault="00491018" w:rsidP="00491018">
      <w:r w:rsidRPr="00491018">
        <w:rPr>
          <w:rFonts w:hint="eastAsia"/>
        </w:rPr>
        <w:t>方法：</w:t>
      </w:r>
    </w:p>
    <w:p w14:paraId="4248DCC1" w14:textId="6CF84818" w:rsidR="00491018" w:rsidRDefault="009714B8" w:rsidP="00AF75EB">
      <w:pPr>
        <w:pStyle w:val="a9"/>
        <w:numPr>
          <w:ilvl w:val="0"/>
          <w:numId w:val="3"/>
        </w:numPr>
      </w:pPr>
      <w:r w:rsidRPr="009714B8">
        <w:t>借助粒子激发形核（PSN）机制</w:t>
      </w:r>
    </w:p>
    <w:p w14:paraId="3FCB152D" w14:textId="2C7E1F2D" w:rsidR="00AF75EB" w:rsidRDefault="00AF75EB" w:rsidP="00AF75EB">
      <w:pPr>
        <w:pStyle w:val="a9"/>
        <w:numPr>
          <w:ilvl w:val="0"/>
          <w:numId w:val="3"/>
        </w:numPr>
      </w:pPr>
      <w:r>
        <w:rPr>
          <w:rFonts w:hint="eastAsia"/>
        </w:rPr>
        <w:t>两步热轧</w:t>
      </w:r>
    </w:p>
    <w:p w14:paraId="07272C8D" w14:textId="4C7CC329" w:rsidR="00AF75EB" w:rsidRDefault="00AF75EB" w:rsidP="00AF75EB">
      <w:r w:rsidRPr="00AF75EB">
        <w:rPr>
          <w:noProof/>
        </w:rPr>
        <w:drawing>
          <wp:inline distT="0" distB="0" distL="0" distR="0" wp14:anchorId="6957DAFA" wp14:editId="32612F81">
            <wp:extent cx="5274310" cy="1257935"/>
            <wp:effectExtent l="0" t="0" r="2540" b="0"/>
            <wp:docPr id="1871640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40333" name=""/>
                    <pic:cNvPicPr/>
                  </pic:nvPicPr>
                  <pic:blipFill>
                    <a:blip r:embed="rId8"/>
                    <a:stretch>
                      <a:fillRect/>
                    </a:stretch>
                  </pic:blipFill>
                  <pic:spPr>
                    <a:xfrm>
                      <a:off x="0" y="0"/>
                      <a:ext cx="5274310" cy="1257935"/>
                    </a:xfrm>
                    <a:prstGeom prst="rect">
                      <a:avLst/>
                    </a:prstGeom>
                  </pic:spPr>
                </pic:pic>
              </a:graphicData>
            </a:graphic>
          </wp:inline>
        </w:drawing>
      </w:r>
    </w:p>
    <w:p w14:paraId="4C6DF69E" w14:textId="6A7688A8" w:rsidR="00E862B5" w:rsidRPr="00491018" w:rsidRDefault="00E862B5" w:rsidP="00AF75EB">
      <w:r>
        <w:rPr>
          <w:rFonts w:hint="eastAsia"/>
        </w:rPr>
        <w:t>3.</w:t>
      </w:r>
      <w:r w:rsidRPr="00E862B5">
        <w:rPr>
          <w:rFonts w:ascii="Segoe UI" w:hAnsi="Segoe UI" w:cs="Segoe UI"/>
          <w:shd w:val="clear" w:color="auto" w:fill="FFFFFF"/>
        </w:rPr>
        <w:t xml:space="preserve"> </w:t>
      </w:r>
      <w:r w:rsidRPr="00E862B5">
        <w:t xml:space="preserve">将经过两步热轧且含异质 Laves 析出相的样品记为 </w:t>
      </w:r>
      <w:proofErr w:type="spellStart"/>
      <w:r w:rsidRPr="00E862B5">
        <w:t>Six@HL</w:t>
      </w:r>
      <w:proofErr w:type="spellEnd"/>
      <w:r w:rsidRPr="00E862B5">
        <w:t>（x=0、0.5、1、2）（图 1 (a)）；将经常规工艺处理且再结晶退火</w:t>
      </w:r>
      <w:proofErr w:type="gramStart"/>
      <w:r w:rsidRPr="00E862B5">
        <w:t>前无预析出</w:t>
      </w:r>
      <w:proofErr w:type="gramEnd"/>
      <w:r w:rsidRPr="00E862B5">
        <w:t xml:space="preserve"> Laves 相的样品记为 </w:t>
      </w:r>
      <w:proofErr w:type="spellStart"/>
      <w:r w:rsidRPr="00E862B5">
        <w:t>Six@NL</w:t>
      </w:r>
      <w:proofErr w:type="spellEnd"/>
      <w:r w:rsidRPr="00E862B5">
        <w:t>（x=0、0.5、1、2）（图 1 (b)）。</w:t>
      </w:r>
    </w:p>
    <w:p w14:paraId="2E52948D" w14:textId="5D523985" w:rsidR="00462AB1" w:rsidRDefault="00491018" w:rsidP="00491018">
      <w:r w:rsidRPr="00491018">
        <w:rPr>
          <w:rFonts w:hint="eastAsia"/>
        </w:rPr>
        <w:t>主要内容：</w:t>
      </w:r>
      <w:r w:rsidR="002B3740">
        <w:rPr>
          <w:rFonts w:hint="eastAsia"/>
        </w:rPr>
        <w:t>（读过}</w:t>
      </w:r>
    </w:p>
    <w:p w14:paraId="19630273" w14:textId="5D6444AF" w:rsidR="00AF75EB" w:rsidRDefault="00E862B5" w:rsidP="00E862B5">
      <w:pPr>
        <w:pStyle w:val="a9"/>
        <w:numPr>
          <w:ilvl w:val="0"/>
          <w:numId w:val="4"/>
        </w:numPr>
      </w:pPr>
      <w:r w:rsidRPr="00E862B5">
        <w:t>正如预期，异质 Laves 析出相（由粗 Laves 粒子与细 Laves 粒子组成）均匀分布于合金基体中，证明本研究提出的新型热轧路线可促进异质 Laves 析出相的形成。对于轧制态 Si0@HL 合金（图 2 (a)），Laves 析出相的体积分数相对较低；随着 Si 含量增加，Laves 析出相的含量持续增加</w:t>
      </w:r>
      <w:r>
        <w:rPr>
          <w:rFonts w:hint="eastAsia"/>
        </w:rPr>
        <w:t>。</w:t>
      </w:r>
      <w:r w:rsidRPr="00E862B5">
        <w:rPr>
          <w:noProof/>
        </w:rPr>
        <w:lastRenderedPageBreak/>
        <w:drawing>
          <wp:inline distT="0" distB="0" distL="0" distR="0" wp14:anchorId="6AABCB15" wp14:editId="1474388E">
            <wp:extent cx="5274310" cy="3544570"/>
            <wp:effectExtent l="0" t="0" r="2540" b="0"/>
            <wp:docPr id="298612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12599" name=""/>
                    <pic:cNvPicPr/>
                  </pic:nvPicPr>
                  <pic:blipFill>
                    <a:blip r:embed="rId9"/>
                    <a:stretch>
                      <a:fillRect/>
                    </a:stretch>
                  </pic:blipFill>
                  <pic:spPr>
                    <a:xfrm>
                      <a:off x="0" y="0"/>
                      <a:ext cx="5274310" cy="3544570"/>
                    </a:xfrm>
                    <a:prstGeom prst="rect">
                      <a:avLst/>
                    </a:prstGeom>
                  </pic:spPr>
                </pic:pic>
              </a:graphicData>
            </a:graphic>
          </wp:inline>
        </w:drawing>
      </w:r>
    </w:p>
    <w:p w14:paraId="50394689" w14:textId="5BDB4FEB" w:rsidR="00E862B5" w:rsidRDefault="00E862B5" w:rsidP="00E862B5">
      <w:pPr>
        <w:pStyle w:val="a9"/>
        <w:numPr>
          <w:ilvl w:val="0"/>
          <w:numId w:val="4"/>
        </w:numPr>
      </w:pPr>
      <w:r w:rsidRPr="00E862B5">
        <w:rPr>
          <w:rFonts w:hint="eastAsia"/>
        </w:rPr>
        <w:t>对</w:t>
      </w:r>
      <w:r w:rsidRPr="00E862B5">
        <w:t xml:space="preserve"> 4 种样品进行 XRD 扫描，结果如图 3 所示。可见 4 种样品的主相均为 α- 铁素体基体；但随着 Si 含量增加，Laves 相的衍射峰强度逐渐增强，表明 Laves 析出相的体积分数增加，这与图 2 中 SEM 观察结果一致。</w:t>
      </w:r>
      <w:r w:rsidRPr="00E862B5">
        <w:rPr>
          <w:noProof/>
        </w:rPr>
        <w:drawing>
          <wp:inline distT="0" distB="0" distL="0" distR="0" wp14:anchorId="0795E39C" wp14:editId="712DC4CB">
            <wp:extent cx="5274310" cy="4187190"/>
            <wp:effectExtent l="0" t="0" r="2540" b="3810"/>
            <wp:docPr id="930956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56179" name=""/>
                    <pic:cNvPicPr/>
                  </pic:nvPicPr>
                  <pic:blipFill>
                    <a:blip r:embed="rId10"/>
                    <a:stretch>
                      <a:fillRect/>
                    </a:stretch>
                  </pic:blipFill>
                  <pic:spPr>
                    <a:xfrm>
                      <a:off x="0" y="0"/>
                      <a:ext cx="5274310" cy="4187190"/>
                    </a:xfrm>
                    <a:prstGeom prst="rect">
                      <a:avLst/>
                    </a:prstGeom>
                  </pic:spPr>
                </pic:pic>
              </a:graphicData>
            </a:graphic>
          </wp:inline>
        </w:drawing>
      </w:r>
    </w:p>
    <w:p w14:paraId="684F6E85" w14:textId="05A99F21" w:rsidR="00E862B5" w:rsidRDefault="00E862B5" w:rsidP="00E862B5">
      <w:pPr>
        <w:pStyle w:val="a9"/>
        <w:numPr>
          <w:ilvl w:val="0"/>
          <w:numId w:val="4"/>
        </w:numPr>
      </w:pPr>
      <w:r w:rsidRPr="00E862B5">
        <w:t>再结晶退火（RX）后，由于再结晶温度相对较低，</w:t>
      </w:r>
      <w:proofErr w:type="spellStart"/>
      <w:r w:rsidRPr="00E862B5">
        <w:t>Six@HL</w:t>
      </w:r>
      <w:proofErr w:type="spellEnd"/>
      <w:r w:rsidRPr="00E862B5">
        <w:t xml:space="preserve"> 样品的异质 Laves 析</w:t>
      </w:r>
      <w:r w:rsidRPr="00E862B5">
        <w:lastRenderedPageBreak/>
        <w:t>出相可较好地保留，如图 4 (a) 与 (b) 所示。除 Si0@HL 样品外，Si0.5@HL、Si1@HL 与 Si2@HL 样品的再结晶温度均低于热轧（HR）温度（见 “实验方法” 部分），这避免了 Laves 相的显著粗化。</w:t>
      </w:r>
      <w:proofErr w:type="spellStart"/>
      <w:r w:rsidR="00C819F7" w:rsidRPr="00C819F7">
        <w:t>Six@NL</w:t>
      </w:r>
      <w:proofErr w:type="spellEnd"/>
      <w:r w:rsidR="00C819F7" w:rsidRPr="00C819F7">
        <w:t xml:space="preserve"> 样品中 Laves 相的尺寸更大，可达微米级，如图 4 (c) 与 (d) 所示。尽管 </w:t>
      </w:r>
      <w:proofErr w:type="spellStart"/>
      <w:r w:rsidR="00C819F7" w:rsidRPr="00C819F7">
        <w:t>Six@NL</w:t>
      </w:r>
      <w:proofErr w:type="spellEnd"/>
      <w:r w:rsidR="00C819F7" w:rsidRPr="00C819F7">
        <w:t xml:space="preserve"> 样品在退火初期会形成细纳米 Laves 相（见补充信息图 S1），但在较高的再结晶温度下，这些纳米 Laves 相会急剧粗化。此外，随着 Si 含量增加，</w:t>
      </w:r>
      <w:proofErr w:type="spellStart"/>
      <w:r w:rsidR="00C819F7" w:rsidRPr="00C819F7">
        <w:t>Six@NL</w:t>
      </w:r>
      <w:proofErr w:type="spellEnd"/>
      <w:r w:rsidR="00C819F7" w:rsidRPr="00C819F7">
        <w:t xml:space="preserve"> 样品中 Laves 相还倾向于在晶界处析出 —— 晶界处的畸变能高于合金基体，更有利于析出相的形核与长大</w:t>
      </w:r>
      <w:r w:rsidR="00C819F7">
        <w:rPr>
          <w:rFonts w:hint="eastAsia"/>
        </w:rPr>
        <w:t>。</w:t>
      </w:r>
      <w:r w:rsidR="00C819F7" w:rsidRPr="00C819F7">
        <w:rPr>
          <w:noProof/>
        </w:rPr>
        <w:drawing>
          <wp:inline distT="0" distB="0" distL="0" distR="0" wp14:anchorId="574A78B9" wp14:editId="6886C5DE">
            <wp:extent cx="5274310" cy="5578475"/>
            <wp:effectExtent l="0" t="0" r="2540" b="3175"/>
            <wp:docPr id="260131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31675" name=""/>
                    <pic:cNvPicPr/>
                  </pic:nvPicPr>
                  <pic:blipFill>
                    <a:blip r:embed="rId11"/>
                    <a:stretch>
                      <a:fillRect/>
                    </a:stretch>
                  </pic:blipFill>
                  <pic:spPr>
                    <a:xfrm>
                      <a:off x="0" y="0"/>
                      <a:ext cx="5274310" cy="5578475"/>
                    </a:xfrm>
                    <a:prstGeom prst="rect">
                      <a:avLst/>
                    </a:prstGeom>
                  </pic:spPr>
                </pic:pic>
              </a:graphicData>
            </a:graphic>
          </wp:inline>
        </w:drawing>
      </w:r>
    </w:p>
    <w:p w14:paraId="64110C7B" w14:textId="77D31979" w:rsidR="00C819F7" w:rsidRDefault="00C819F7" w:rsidP="00E862B5">
      <w:pPr>
        <w:pStyle w:val="a9"/>
        <w:numPr>
          <w:ilvl w:val="0"/>
          <w:numId w:val="4"/>
        </w:numPr>
      </w:pPr>
      <w:r w:rsidRPr="00C819F7">
        <w:t xml:space="preserve">图 6 为再结晶退火后 </w:t>
      </w:r>
      <w:proofErr w:type="spellStart"/>
      <w:r w:rsidRPr="00C819F7">
        <w:t>Six@HL</w:t>
      </w:r>
      <w:proofErr w:type="spellEnd"/>
      <w:r w:rsidRPr="00C819F7">
        <w:t xml:space="preserve"> 与 </w:t>
      </w:r>
      <w:proofErr w:type="spellStart"/>
      <w:r w:rsidRPr="00C819F7">
        <w:t>Six@NL</w:t>
      </w:r>
      <w:proofErr w:type="spellEnd"/>
      <w:r w:rsidRPr="00C819F7">
        <w:t xml:space="preserve"> 样品（x=0、0.5、1、2）的 EBSD 反极图（IPF）。值得注意的是，由于异质 Laves 析出相的引入，</w:t>
      </w:r>
      <w:proofErr w:type="spellStart"/>
      <w:r w:rsidRPr="00C819F7">
        <w:t>Six@HL</w:t>
      </w:r>
      <w:proofErr w:type="spellEnd"/>
      <w:r w:rsidRPr="00C819F7">
        <w:t xml:space="preserve"> 样品的再结晶晶粒尺寸较 </w:t>
      </w:r>
      <w:proofErr w:type="spellStart"/>
      <w:r w:rsidRPr="00C819F7">
        <w:t>Six@NL</w:t>
      </w:r>
      <w:proofErr w:type="spellEnd"/>
      <w:r w:rsidRPr="00C819F7">
        <w:t xml:space="preserve"> 样品显著细化：Si0@HL 样品的平均晶粒尺寸（约 10.7 </w:t>
      </w:r>
      <w:proofErr w:type="spellStart"/>
      <w:r w:rsidRPr="00C819F7">
        <w:t>μm</w:t>
      </w:r>
      <w:proofErr w:type="spellEnd"/>
      <w:r w:rsidRPr="00C819F7">
        <w:t xml:space="preserve">）仅为 Si0@NL 样品（约 97.5 </w:t>
      </w:r>
      <w:proofErr w:type="spellStart"/>
      <w:r w:rsidRPr="00C819F7">
        <w:t>μm</w:t>
      </w:r>
      <w:proofErr w:type="spellEnd"/>
      <w:r w:rsidRPr="00C819F7">
        <w:t xml:space="preserve">）的 1/10（图 6 (a) 与 (e)）；随着 Si 含量增加（即异质 Laves 析出相增多），Si2@HL 样品的平均晶粒尺寸（约 4.6 </w:t>
      </w:r>
      <w:proofErr w:type="spellStart"/>
      <w:r w:rsidRPr="00C819F7">
        <w:t>μm</w:t>
      </w:r>
      <w:proofErr w:type="spellEnd"/>
      <w:r w:rsidRPr="00C819F7">
        <w:t>）甚至仅为</w:t>
      </w:r>
      <w:proofErr w:type="gramStart"/>
      <w:r w:rsidRPr="00C819F7">
        <w:t>其无预析出</w:t>
      </w:r>
      <w:proofErr w:type="gramEnd"/>
      <w:r w:rsidRPr="00C819F7">
        <w:t xml:space="preserve">对应样品（约 83.5 </w:t>
      </w:r>
      <w:proofErr w:type="spellStart"/>
      <w:r w:rsidRPr="00C819F7">
        <w:t>μm</w:t>
      </w:r>
      <w:proofErr w:type="spellEnd"/>
      <w:r w:rsidRPr="00C819F7">
        <w:t>）的 1/20（图 6 (d) 与 (h)）。另一方</w:t>
      </w:r>
      <w:r w:rsidRPr="00C819F7">
        <w:lastRenderedPageBreak/>
        <w:t>面，</w:t>
      </w:r>
      <w:proofErr w:type="spellStart"/>
      <w:r w:rsidRPr="00C819F7">
        <w:t>Six@HL</w:t>
      </w:r>
      <w:proofErr w:type="spellEnd"/>
      <w:r w:rsidRPr="00C819F7">
        <w:t xml:space="preserve"> 样品的晶粒尺寸随 Si 含量增加从 10.7 </w:t>
      </w:r>
      <w:proofErr w:type="spellStart"/>
      <w:r w:rsidRPr="00C819F7">
        <w:t>μm</w:t>
      </w:r>
      <w:proofErr w:type="spellEnd"/>
      <w:r w:rsidRPr="00C819F7">
        <w:t xml:space="preserve"> 单调降至 4.6 </w:t>
      </w:r>
      <w:proofErr w:type="spellStart"/>
      <w:r w:rsidRPr="00C819F7">
        <w:t>μm</w:t>
      </w:r>
      <w:proofErr w:type="spellEnd"/>
      <w:r w:rsidRPr="00C819F7">
        <w:t>，这也表明增强的异质 Laves 析出相对晶粒细化具有积极作用。</w:t>
      </w:r>
      <w:r w:rsidRPr="00C819F7">
        <w:rPr>
          <w:noProof/>
        </w:rPr>
        <w:drawing>
          <wp:inline distT="0" distB="0" distL="0" distR="0" wp14:anchorId="788535CF" wp14:editId="1ECC9538">
            <wp:extent cx="5274310" cy="2112645"/>
            <wp:effectExtent l="0" t="0" r="2540" b="1905"/>
            <wp:docPr id="1895706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06557" name=""/>
                    <pic:cNvPicPr/>
                  </pic:nvPicPr>
                  <pic:blipFill>
                    <a:blip r:embed="rId12"/>
                    <a:stretch>
                      <a:fillRect/>
                    </a:stretch>
                  </pic:blipFill>
                  <pic:spPr>
                    <a:xfrm>
                      <a:off x="0" y="0"/>
                      <a:ext cx="5274310" cy="2112645"/>
                    </a:xfrm>
                    <a:prstGeom prst="rect">
                      <a:avLst/>
                    </a:prstGeom>
                  </pic:spPr>
                </pic:pic>
              </a:graphicData>
            </a:graphic>
          </wp:inline>
        </w:drawing>
      </w:r>
    </w:p>
    <w:p w14:paraId="6052EE35" w14:textId="379E95FC" w:rsidR="004B256A" w:rsidRDefault="004B256A" w:rsidP="004B256A">
      <w:pPr>
        <w:pStyle w:val="a9"/>
        <w:widowControl/>
        <w:numPr>
          <w:ilvl w:val="0"/>
          <w:numId w:val="4"/>
        </w:numPr>
        <w:shd w:val="clear" w:color="auto" w:fill="FFFFFF"/>
        <w:spacing w:after="0" w:line="360" w:lineRule="atLeast"/>
        <w:rPr>
          <w:rFonts w:ascii="Segoe UI" w:eastAsia="宋体" w:hAnsi="Segoe UI" w:cs="Segoe UI"/>
          <w:color w:val="000000"/>
          <w:kern w:val="0"/>
          <w:sz w:val="24"/>
          <w14:ligatures w14:val="none"/>
        </w:rPr>
      </w:pPr>
      <w:r w:rsidRPr="004B256A">
        <w:rPr>
          <w:rFonts w:ascii="Segoe UI" w:eastAsia="宋体" w:hAnsi="Segoe UI" w:cs="Segoe UI"/>
          <w:color w:val="000000"/>
          <w:kern w:val="0"/>
          <w:sz w:val="24"/>
          <w14:ligatures w14:val="none"/>
        </w:rPr>
        <w:t>综上，可通过图</w:t>
      </w:r>
      <w:r w:rsidRPr="004B256A">
        <w:rPr>
          <w:rFonts w:ascii="Segoe UI" w:eastAsia="宋体" w:hAnsi="Segoe UI" w:cs="Segoe UI"/>
          <w:color w:val="000000"/>
          <w:kern w:val="0"/>
          <w:sz w:val="24"/>
          <w14:ligatures w14:val="none"/>
        </w:rPr>
        <w:t xml:space="preserve"> 11 </w:t>
      </w:r>
      <w:r w:rsidRPr="004B256A">
        <w:rPr>
          <w:rFonts w:ascii="Segoe UI" w:eastAsia="宋体" w:hAnsi="Segoe UI" w:cs="Segoe UI"/>
          <w:color w:val="000000"/>
          <w:kern w:val="0"/>
          <w:sz w:val="24"/>
          <w14:ligatures w14:val="none"/>
        </w:rPr>
        <w:t>中的示意图解释两种工艺处理的含</w:t>
      </w:r>
      <w:r w:rsidRPr="004B256A">
        <w:rPr>
          <w:rFonts w:ascii="Segoe UI" w:eastAsia="宋体" w:hAnsi="Segoe UI" w:cs="Segoe UI"/>
          <w:color w:val="000000"/>
          <w:kern w:val="0"/>
          <w:sz w:val="24"/>
          <w14:ligatures w14:val="none"/>
        </w:rPr>
        <w:t xml:space="preserve"> Si </w:t>
      </w:r>
      <w:proofErr w:type="spellStart"/>
      <w:r w:rsidRPr="004B256A">
        <w:rPr>
          <w:rFonts w:ascii="Segoe UI" w:eastAsia="宋体" w:hAnsi="Segoe UI" w:cs="Segoe UI"/>
          <w:color w:val="000000"/>
          <w:kern w:val="0"/>
          <w:sz w:val="24"/>
          <w14:ligatures w14:val="none"/>
        </w:rPr>
        <w:t>FeCrAl</w:t>
      </w:r>
      <w:proofErr w:type="spellEnd"/>
      <w:r w:rsidRPr="004B256A">
        <w:rPr>
          <w:rFonts w:ascii="Segoe UI" w:eastAsia="宋体" w:hAnsi="Segoe UI" w:cs="Segoe UI"/>
          <w:color w:val="000000"/>
          <w:kern w:val="0"/>
          <w:sz w:val="24"/>
          <w14:ligatures w14:val="none"/>
        </w:rPr>
        <w:t xml:space="preserve"> </w:t>
      </w:r>
      <w:r w:rsidRPr="004B256A">
        <w:rPr>
          <w:rFonts w:ascii="Segoe UI" w:eastAsia="宋体" w:hAnsi="Segoe UI" w:cs="Segoe UI"/>
          <w:color w:val="000000"/>
          <w:kern w:val="0"/>
          <w:sz w:val="24"/>
          <w14:ligatures w14:val="none"/>
        </w:rPr>
        <w:t>合金在再结晶退火过程中的组织演变。以</w:t>
      </w:r>
      <w:r w:rsidRPr="004B256A">
        <w:rPr>
          <w:rFonts w:ascii="Segoe UI" w:eastAsia="宋体" w:hAnsi="Segoe UI" w:cs="Segoe UI"/>
          <w:color w:val="000000"/>
          <w:kern w:val="0"/>
          <w:sz w:val="24"/>
          <w14:ligatures w14:val="none"/>
        </w:rPr>
        <w:t xml:space="preserve"> Si2 </w:t>
      </w:r>
      <w:r w:rsidRPr="004B256A">
        <w:rPr>
          <w:rFonts w:ascii="Segoe UI" w:eastAsia="宋体" w:hAnsi="Segoe UI" w:cs="Segoe UI"/>
          <w:color w:val="000000"/>
          <w:kern w:val="0"/>
          <w:sz w:val="24"/>
          <w14:ligatures w14:val="none"/>
        </w:rPr>
        <w:t>合金为例：对于经常规工艺处理的</w:t>
      </w:r>
      <w:r w:rsidRPr="004B256A">
        <w:rPr>
          <w:rFonts w:ascii="Segoe UI" w:eastAsia="宋体" w:hAnsi="Segoe UI" w:cs="Segoe UI"/>
          <w:color w:val="000000"/>
          <w:kern w:val="0"/>
          <w:sz w:val="24"/>
          <w14:ligatures w14:val="none"/>
        </w:rPr>
        <w:t xml:space="preserve"> Si2@NL </w:t>
      </w:r>
      <w:r w:rsidRPr="004B256A">
        <w:rPr>
          <w:rFonts w:ascii="Segoe UI" w:eastAsia="宋体" w:hAnsi="Segoe UI" w:cs="Segoe UI"/>
          <w:color w:val="000000"/>
          <w:kern w:val="0"/>
          <w:sz w:val="24"/>
          <w14:ligatures w14:val="none"/>
        </w:rPr>
        <w:t>合金，由于高温热轧过程中未预析出</w:t>
      </w:r>
      <w:r w:rsidRPr="004B256A">
        <w:rPr>
          <w:rFonts w:ascii="Segoe UI" w:eastAsia="宋体" w:hAnsi="Segoe UI" w:cs="Segoe UI"/>
          <w:color w:val="000000"/>
          <w:kern w:val="0"/>
          <w:sz w:val="24"/>
          <w14:ligatures w14:val="none"/>
        </w:rPr>
        <w:t xml:space="preserve"> Laves </w:t>
      </w:r>
      <w:r w:rsidRPr="004B256A">
        <w:rPr>
          <w:rFonts w:ascii="Segoe UI" w:eastAsia="宋体" w:hAnsi="Segoe UI" w:cs="Segoe UI"/>
          <w:color w:val="000000"/>
          <w:kern w:val="0"/>
          <w:sz w:val="24"/>
          <w14:ligatures w14:val="none"/>
        </w:rPr>
        <w:t>相，在温轧后的再结晶退火过程中，纳米</w:t>
      </w:r>
      <w:r w:rsidRPr="004B256A">
        <w:rPr>
          <w:rFonts w:ascii="Segoe UI" w:eastAsia="宋体" w:hAnsi="Segoe UI" w:cs="Segoe UI"/>
          <w:color w:val="000000"/>
          <w:kern w:val="0"/>
          <w:sz w:val="24"/>
          <w14:ligatures w14:val="none"/>
        </w:rPr>
        <w:t xml:space="preserve"> Laves </w:t>
      </w:r>
      <w:r w:rsidRPr="004B256A">
        <w:rPr>
          <w:rFonts w:ascii="Segoe UI" w:eastAsia="宋体" w:hAnsi="Segoe UI" w:cs="Segoe UI"/>
          <w:color w:val="000000"/>
          <w:kern w:val="0"/>
          <w:sz w:val="24"/>
          <w14:ligatures w14:val="none"/>
        </w:rPr>
        <w:t>相因动力学优势首先形成；由于纳米</w:t>
      </w:r>
      <w:r w:rsidRPr="004B256A">
        <w:rPr>
          <w:rFonts w:ascii="Segoe UI" w:eastAsia="宋体" w:hAnsi="Segoe UI" w:cs="Segoe UI"/>
          <w:color w:val="000000"/>
          <w:kern w:val="0"/>
          <w:sz w:val="24"/>
          <w14:ligatures w14:val="none"/>
        </w:rPr>
        <w:t xml:space="preserve"> Laves </w:t>
      </w:r>
      <w:r w:rsidRPr="004B256A">
        <w:rPr>
          <w:rFonts w:ascii="Segoe UI" w:eastAsia="宋体" w:hAnsi="Segoe UI" w:cs="Segoe UI"/>
          <w:color w:val="000000"/>
          <w:kern w:val="0"/>
          <w:sz w:val="24"/>
          <w14:ligatures w14:val="none"/>
        </w:rPr>
        <w:t>相产生的</w:t>
      </w:r>
      <w:proofErr w:type="gramStart"/>
      <w:r w:rsidRPr="004B256A">
        <w:rPr>
          <w:rFonts w:ascii="Segoe UI" w:eastAsia="宋体" w:hAnsi="Segoe UI" w:cs="Segoe UI"/>
          <w:color w:val="000000"/>
          <w:kern w:val="0"/>
          <w:sz w:val="24"/>
          <w14:ligatures w14:val="none"/>
        </w:rPr>
        <w:t>钉扎力足够</w:t>
      </w:r>
      <w:proofErr w:type="gramEnd"/>
      <w:r w:rsidRPr="004B256A">
        <w:rPr>
          <w:rFonts w:ascii="Segoe UI" w:eastAsia="宋体" w:hAnsi="Segoe UI" w:cs="Segoe UI"/>
          <w:color w:val="000000"/>
          <w:kern w:val="0"/>
          <w:sz w:val="24"/>
          <w14:ligatures w14:val="none"/>
        </w:rPr>
        <w:t>强，在</w:t>
      </w:r>
      <w:r w:rsidRPr="004B256A">
        <w:rPr>
          <w:rFonts w:ascii="Segoe UI" w:eastAsia="宋体" w:hAnsi="Segoe UI" w:cs="Segoe UI"/>
          <w:color w:val="000000"/>
          <w:kern w:val="0"/>
          <w:sz w:val="24"/>
          <w14:ligatures w14:val="none"/>
        </w:rPr>
        <w:t xml:space="preserve"> 500 </w:t>
      </w:r>
      <w:r w:rsidRPr="004B256A">
        <w:rPr>
          <w:rFonts w:ascii="Cambria Math" w:eastAsia="宋体" w:hAnsi="Cambria Math" w:cs="Cambria Math"/>
          <w:color w:val="000000"/>
          <w:kern w:val="0"/>
          <w:sz w:val="24"/>
          <w14:ligatures w14:val="none"/>
        </w:rPr>
        <w:t>℃</w:t>
      </w:r>
      <w:r w:rsidRPr="004B256A">
        <w:rPr>
          <w:rFonts w:ascii="Segoe UI" w:eastAsia="宋体" w:hAnsi="Segoe UI" w:cs="Segoe UI"/>
          <w:color w:val="000000"/>
          <w:kern w:val="0"/>
          <w:sz w:val="24"/>
          <w14:ligatures w14:val="none"/>
        </w:rPr>
        <w:t>等低温条件下，变形晶粒的晶界迁移难以发生。随着退火温度进一步升高与纳米</w:t>
      </w:r>
      <w:r w:rsidRPr="004B256A">
        <w:rPr>
          <w:rFonts w:ascii="Segoe UI" w:eastAsia="宋体" w:hAnsi="Segoe UI" w:cs="Segoe UI"/>
          <w:color w:val="000000"/>
          <w:kern w:val="0"/>
          <w:sz w:val="24"/>
          <w14:ligatures w14:val="none"/>
        </w:rPr>
        <w:t xml:space="preserve"> Laves </w:t>
      </w:r>
      <w:proofErr w:type="gramStart"/>
      <w:r w:rsidRPr="004B256A">
        <w:rPr>
          <w:rFonts w:ascii="Segoe UI" w:eastAsia="宋体" w:hAnsi="Segoe UI" w:cs="Segoe UI"/>
          <w:color w:val="000000"/>
          <w:kern w:val="0"/>
          <w:sz w:val="24"/>
          <w14:ligatures w14:val="none"/>
        </w:rPr>
        <w:t>相粗化</w:t>
      </w:r>
      <w:proofErr w:type="gramEnd"/>
      <w:r w:rsidRPr="004B256A">
        <w:rPr>
          <w:rFonts w:ascii="Segoe UI" w:eastAsia="宋体" w:hAnsi="Segoe UI" w:cs="Segoe UI"/>
          <w:color w:val="000000"/>
          <w:kern w:val="0"/>
          <w:sz w:val="24"/>
          <w14:ligatures w14:val="none"/>
        </w:rPr>
        <w:t>，晶界迁移率逐渐增加，纳米析出相产生的</w:t>
      </w:r>
      <w:proofErr w:type="gramStart"/>
      <w:r w:rsidRPr="004B256A">
        <w:rPr>
          <w:rFonts w:ascii="Segoe UI" w:eastAsia="宋体" w:hAnsi="Segoe UI" w:cs="Segoe UI"/>
          <w:color w:val="000000"/>
          <w:kern w:val="0"/>
          <w:sz w:val="24"/>
          <w14:ligatures w14:val="none"/>
        </w:rPr>
        <w:t>钉扎力逐渐</w:t>
      </w:r>
      <w:proofErr w:type="gramEnd"/>
      <w:r w:rsidRPr="004B256A">
        <w:rPr>
          <w:rFonts w:ascii="Segoe UI" w:eastAsia="宋体" w:hAnsi="Segoe UI" w:cs="Segoe UI"/>
          <w:color w:val="000000"/>
          <w:kern w:val="0"/>
          <w:sz w:val="24"/>
          <w14:ligatures w14:val="none"/>
        </w:rPr>
        <w:t>降低；在一些较易形核的位置可逐渐观察到再结晶晶粒；最终，在</w:t>
      </w:r>
      <w:r w:rsidRPr="004B256A">
        <w:rPr>
          <w:rFonts w:ascii="Segoe UI" w:eastAsia="宋体" w:hAnsi="Segoe UI" w:cs="Segoe UI"/>
          <w:color w:val="000000"/>
          <w:kern w:val="0"/>
          <w:sz w:val="24"/>
          <w14:ligatures w14:val="none"/>
        </w:rPr>
        <w:t xml:space="preserve"> 1250 </w:t>
      </w:r>
      <w:r w:rsidRPr="004B256A">
        <w:rPr>
          <w:rFonts w:ascii="Cambria Math" w:eastAsia="宋体" w:hAnsi="Cambria Math" w:cs="Cambria Math"/>
          <w:color w:val="000000"/>
          <w:kern w:val="0"/>
          <w:sz w:val="24"/>
          <w14:ligatures w14:val="none"/>
        </w:rPr>
        <w:t>℃</w:t>
      </w:r>
      <w:r w:rsidRPr="004B256A">
        <w:rPr>
          <w:rFonts w:ascii="Segoe UI" w:eastAsia="宋体" w:hAnsi="Segoe UI" w:cs="Segoe UI"/>
          <w:color w:val="000000"/>
          <w:kern w:val="0"/>
          <w:sz w:val="24"/>
          <w14:ligatures w14:val="none"/>
        </w:rPr>
        <w:t>时变形晶粒实现完全再结晶。由于钉扎力主要来自纳米析出相，随着</w:t>
      </w:r>
      <w:r w:rsidRPr="004B256A">
        <w:rPr>
          <w:rFonts w:ascii="Segoe UI" w:eastAsia="宋体" w:hAnsi="Segoe UI" w:cs="Segoe UI"/>
          <w:color w:val="000000"/>
          <w:kern w:val="0"/>
          <w:sz w:val="24"/>
          <w14:ligatures w14:val="none"/>
        </w:rPr>
        <w:t xml:space="preserve"> Si </w:t>
      </w:r>
      <w:r w:rsidRPr="004B256A">
        <w:rPr>
          <w:rFonts w:ascii="Segoe UI" w:eastAsia="宋体" w:hAnsi="Segoe UI" w:cs="Segoe UI"/>
          <w:color w:val="000000"/>
          <w:kern w:val="0"/>
          <w:sz w:val="24"/>
          <w14:ligatures w14:val="none"/>
        </w:rPr>
        <w:t>含量降低，再结晶越易发生，再结晶温度逐渐降低。对于经本研究新型工艺处理的</w:t>
      </w:r>
      <w:r w:rsidRPr="004B256A">
        <w:rPr>
          <w:rFonts w:ascii="Segoe UI" w:eastAsia="宋体" w:hAnsi="Segoe UI" w:cs="Segoe UI"/>
          <w:color w:val="000000"/>
          <w:kern w:val="0"/>
          <w:sz w:val="24"/>
          <w14:ligatures w14:val="none"/>
        </w:rPr>
        <w:t xml:space="preserve"> Si2@HL </w:t>
      </w:r>
      <w:r w:rsidRPr="004B256A">
        <w:rPr>
          <w:rFonts w:ascii="Segoe UI" w:eastAsia="宋体" w:hAnsi="Segoe UI" w:cs="Segoe UI"/>
          <w:color w:val="000000"/>
          <w:kern w:val="0"/>
          <w:sz w:val="24"/>
          <w14:ligatures w14:val="none"/>
        </w:rPr>
        <w:t>合金，在热轧阶段已预析出异质</w:t>
      </w:r>
      <w:r w:rsidRPr="004B256A">
        <w:rPr>
          <w:rFonts w:ascii="Segoe UI" w:eastAsia="宋体" w:hAnsi="Segoe UI" w:cs="Segoe UI"/>
          <w:color w:val="000000"/>
          <w:kern w:val="0"/>
          <w:sz w:val="24"/>
          <w14:ligatures w14:val="none"/>
        </w:rPr>
        <w:t xml:space="preserve"> Laves </w:t>
      </w:r>
      <w:r w:rsidRPr="004B256A">
        <w:rPr>
          <w:rFonts w:ascii="Segoe UI" w:eastAsia="宋体" w:hAnsi="Segoe UI" w:cs="Segoe UI"/>
          <w:color w:val="000000"/>
          <w:kern w:val="0"/>
          <w:sz w:val="24"/>
          <w14:ligatures w14:val="none"/>
        </w:rPr>
        <w:t>相，这会在温轧过程中促进合金基体中位错与应变能的积累。因此，再结晶可在</w:t>
      </w:r>
      <w:r w:rsidRPr="004B256A">
        <w:rPr>
          <w:rFonts w:ascii="Segoe UI" w:eastAsia="宋体" w:hAnsi="Segoe UI" w:cs="Segoe UI"/>
          <w:color w:val="000000"/>
          <w:kern w:val="0"/>
          <w:sz w:val="24"/>
          <w14:ligatures w14:val="none"/>
        </w:rPr>
        <w:t xml:space="preserve"> 500 </w:t>
      </w:r>
      <w:r w:rsidRPr="004B256A">
        <w:rPr>
          <w:rFonts w:ascii="Cambria Math" w:eastAsia="宋体" w:hAnsi="Cambria Math" w:cs="Cambria Math"/>
          <w:color w:val="000000"/>
          <w:kern w:val="0"/>
          <w:sz w:val="24"/>
          <w14:ligatures w14:val="none"/>
        </w:rPr>
        <w:t>℃</w:t>
      </w:r>
      <w:r w:rsidRPr="004B256A">
        <w:rPr>
          <w:rFonts w:ascii="Segoe UI" w:eastAsia="宋体" w:hAnsi="Segoe UI" w:cs="Segoe UI"/>
          <w:color w:val="000000"/>
          <w:kern w:val="0"/>
          <w:sz w:val="24"/>
          <w14:ligatures w14:val="none"/>
        </w:rPr>
        <w:t>的低温下发生，且在低至</w:t>
      </w:r>
      <w:r w:rsidRPr="004B256A">
        <w:rPr>
          <w:rFonts w:ascii="Segoe UI" w:eastAsia="宋体" w:hAnsi="Segoe UI" w:cs="Segoe UI"/>
          <w:color w:val="000000"/>
          <w:kern w:val="0"/>
          <w:sz w:val="24"/>
          <w14:ligatures w14:val="none"/>
        </w:rPr>
        <w:t xml:space="preserve"> 750 </w:t>
      </w:r>
      <w:r w:rsidRPr="004B256A">
        <w:rPr>
          <w:rFonts w:ascii="Cambria Math" w:eastAsia="宋体" w:hAnsi="Cambria Math" w:cs="Cambria Math"/>
          <w:color w:val="000000"/>
          <w:kern w:val="0"/>
          <w:sz w:val="24"/>
          <w14:ligatures w14:val="none"/>
        </w:rPr>
        <w:t>℃</w:t>
      </w:r>
      <w:r w:rsidRPr="004B256A">
        <w:rPr>
          <w:rFonts w:ascii="Segoe UI" w:eastAsia="宋体" w:hAnsi="Segoe UI" w:cs="Segoe UI"/>
          <w:color w:val="000000"/>
          <w:kern w:val="0"/>
          <w:sz w:val="24"/>
          <w14:ligatures w14:val="none"/>
        </w:rPr>
        <w:t>的温度下即可完成完全再结晶。由于</w:t>
      </w:r>
      <w:r w:rsidRPr="004B256A">
        <w:rPr>
          <w:rFonts w:ascii="Segoe UI" w:eastAsia="宋体" w:hAnsi="Segoe UI" w:cs="Segoe UI"/>
          <w:color w:val="000000"/>
          <w:kern w:val="0"/>
          <w:sz w:val="24"/>
          <w14:ligatures w14:val="none"/>
        </w:rPr>
        <w:t xml:space="preserve"> 750 </w:t>
      </w:r>
      <w:r w:rsidRPr="004B256A">
        <w:rPr>
          <w:rFonts w:ascii="Cambria Math" w:eastAsia="宋体" w:hAnsi="Cambria Math" w:cs="Cambria Math"/>
          <w:color w:val="000000"/>
          <w:kern w:val="0"/>
          <w:sz w:val="24"/>
          <w14:ligatures w14:val="none"/>
        </w:rPr>
        <w:t>℃</w:t>
      </w:r>
      <w:r w:rsidRPr="004B256A">
        <w:rPr>
          <w:rFonts w:ascii="Segoe UI" w:eastAsia="宋体" w:hAnsi="Segoe UI" w:cs="Segoe UI"/>
          <w:color w:val="000000"/>
          <w:kern w:val="0"/>
          <w:sz w:val="24"/>
          <w14:ligatures w14:val="none"/>
        </w:rPr>
        <w:t>低于任何一个热轧温度，再结晶退火过程中细</w:t>
      </w:r>
      <w:r w:rsidRPr="004B256A">
        <w:rPr>
          <w:rFonts w:ascii="Segoe UI" w:eastAsia="宋体" w:hAnsi="Segoe UI" w:cs="Segoe UI"/>
          <w:color w:val="000000"/>
          <w:kern w:val="0"/>
          <w:sz w:val="24"/>
          <w14:ligatures w14:val="none"/>
        </w:rPr>
        <w:t xml:space="preserve"> Laves </w:t>
      </w:r>
      <w:proofErr w:type="gramStart"/>
      <w:r w:rsidRPr="004B256A">
        <w:rPr>
          <w:rFonts w:ascii="Segoe UI" w:eastAsia="宋体" w:hAnsi="Segoe UI" w:cs="Segoe UI"/>
          <w:color w:val="000000"/>
          <w:kern w:val="0"/>
          <w:sz w:val="24"/>
          <w14:ligatures w14:val="none"/>
        </w:rPr>
        <w:t>相不会</w:t>
      </w:r>
      <w:proofErr w:type="gramEnd"/>
      <w:r w:rsidRPr="004B256A">
        <w:rPr>
          <w:rFonts w:ascii="Segoe UI" w:eastAsia="宋体" w:hAnsi="Segoe UI" w:cs="Segoe UI"/>
          <w:color w:val="000000"/>
          <w:kern w:val="0"/>
          <w:sz w:val="24"/>
          <w14:ligatures w14:val="none"/>
        </w:rPr>
        <w:t>发生粗化。因此，</w:t>
      </w:r>
      <w:r w:rsidRPr="004B256A">
        <w:rPr>
          <w:rFonts w:ascii="Segoe UI" w:eastAsia="宋体" w:hAnsi="Segoe UI" w:cs="Segoe UI"/>
          <w:color w:val="000000"/>
          <w:kern w:val="0"/>
          <w:sz w:val="24"/>
          <w14:ligatures w14:val="none"/>
        </w:rPr>
        <w:t xml:space="preserve">Si2@HL </w:t>
      </w:r>
      <w:r w:rsidRPr="004B256A">
        <w:rPr>
          <w:rFonts w:ascii="Segoe UI" w:eastAsia="宋体" w:hAnsi="Segoe UI" w:cs="Segoe UI"/>
          <w:color w:val="000000"/>
          <w:kern w:val="0"/>
          <w:sz w:val="24"/>
          <w14:ligatures w14:val="none"/>
        </w:rPr>
        <w:t>合金可同时获得细再结晶晶粒与细</w:t>
      </w:r>
      <w:r w:rsidRPr="004B256A">
        <w:rPr>
          <w:rFonts w:ascii="Segoe UI" w:eastAsia="宋体" w:hAnsi="Segoe UI" w:cs="Segoe UI"/>
          <w:color w:val="000000"/>
          <w:kern w:val="0"/>
          <w:sz w:val="24"/>
          <w14:ligatures w14:val="none"/>
        </w:rPr>
        <w:t xml:space="preserve"> Laves </w:t>
      </w:r>
      <w:r w:rsidRPr="004B256A">
        <w:rPr>
          <w:rFonts w:ascii="Segoe UI" w:eastAsia="宋体" w:hAnsi="Segoe UI" w:cs="Segoe UI"/>
          <w:color w:val="000000"/>
          <w:kern w:val="0"/>
          <w:sz w:val="24"/>
          <w14:ligatures w14:val="none"/>
        </w:rPr>
        <w:t>相，这与经常规工艺处理的</w:t>
      </w:r>
      <w:r w:rsidRPr="004B256A">
        <w:rPr>
          <w:rFonts w:ascii="Segoe UI" w:eastAsia="宋体" w:hAnsi="Segoe UI" w:cs="Segoe UI"/>
          <w:color w:val="000000"/>
          <w:kern w:val="0"/>
          <w:sz w:val="24"/>
          <w14:ligatures w14:val="none"/>
        </w:rPr>
        <w:t xml:space="preserve"> Si2@NL </w:t>
      </w:r>
      <w:r w:rsidRPr="004B256A">
        <w:rPr>
          <w:rFonts w:ascii="Segoe UI" w:eastAsia="宋体" w:hAnsi="Segoe UI" w:cs="Segoe UI"/>
          <w:color w:val="000000"/>
          <w:kern w:val="0"/>
          <w:sz w:val="24"/>
          <w14:ligatures w14:val="none"/>
        </w:rPr>
        <w:t>合金完全不同。然而，</w:t>
      </w:r>
      <w:r w:rsidRPr="004B256A">
        <w:rPr>
          <w:rFonts w:ascii="Segoe UI" w:eastAsia="宋体" w:hAnsi="Segoe UI" w:cs="Segoe UI"/>
          <w:color w:val="000000"/>
          <w:kern w:val="0"/>
          <w:sz w:val="24"/>
          <w14:ligatures w14:val="none"/>
        </w:rPr>
        <w:lastRenderedPageBreak/>
        <w:t>随着</w:t>
      </w:r>
      <w:r w:rsidRPr="004B256A">
        <w:rPr>
          <w:rFonts w:ascii="Segoe UI" w:eastAsia="宋体" w:hAnsi="Segoe UI" w:cs="Segoe UI"/>
          <w:color w:val="000000"/>
          <w:kern w:val="0"/>
          <w:sz w:val="24"/>
          <w14:ligatures w14:val="none"/>
        </w:rPr>
        <w:t xml:space="preserve"> Si </w:t>
      </w:r>
      <w:r w:rsidRPr="004B256A">
        <w:rPr>
          <w:rFonts w:ascii="Segoe UI" w:eastAsia="宋体" w:hAnsi="Segoe UI" w:cs="Segoe UI"/>
          <w:color w:val="000000"/>
          <w:kern w:val="0"/>
          <w:sz w:val="24"/>
          <w14:ligatures w14:val="none"/>
        </w:rPr>
        <w:t>含量降低，异质</w:t>
      </w:r>
      <w:r w:rsidRPr="004B256A">
        <w:rPr>
          <w:rFonts w:ascii="Segoe UI" w:eastAsia="宋体" w:hAnsi="Segoe UI" w:cs="Segoe UI"/>
          <w:color w:val="000000"/>
          <w:kern w:val="0"/>
          <w:sz w:val="24"/>
          <w14:ligatures w14:val="none"/>
        </w:rPr>
        <w:t xml:space="preserve"> Laves </w:t>
      </w:r>
      <w:r w:rsidRPr="004B256A">
        <w:rPr>
          <w:rFonts w:ascii="Segoe UI" w:eastAsia="宋体" w:hAnsi="Segoe UI" w:cs="Segoe UI"/>
          <w:color w:val="000000"/>
          <w:kern w:val="0"/>
          <w:sz w:val="24"/>
          <w14:ligatures w14:val="none"/>
        </w:rPr>
        <w:t>析出相减少，</w:t>
      </w:r>
      <w:r w:rsidRPr="004B256A">
        <w:rPr>
          <w:rFonts w:ascii="Segoe UI" w:eastAsia="宋体" w:hAnsi="Segoe UI" w:cs="Segoe UI"/>
          <w:color w:val="000000"/>
          <w:kern w:val="0"/>
          <w:sz w:val="24"/>
          <w14:ligatures w14:val="none"/>
        </w:rPr>
        <w:t xml:space="preserve">PSN </w:t>
      </w:r>
      <w:r w:rsidRPr="004B256A">
        <w:rPr>
          <w:rFonts w:ascii="Segoe UI" w:eastAsia="宋体" w:hAnsi="Segoe UI" w:cs="Segoe UI"/>
          <w:color w:val="000000"/>
          <w:kern w:val="0"/>
          <w:sz w:val="24"/>
          <w14:ligatures w14:val="none"/>
        </w:rPr>
        <w:t>形核机制的作用减弱，</w:t>
      </w:r>
      <w:proofErr w:type="spellStart"/>
      <w:r w:rsidRPr="004B256A">
        <w:rPr>
          <w:rFonts w:ascii="Segoe UI" w:eastAsia="宋体" w:hAnsi="Segoe UI" w:cs="Segoe UI"/>
          <w:color w:val="000000"/>
          <w:kern w:val="0"/>
          <w:sz w:val="24"/>
          <w14:ligatures w14:val="none"/>
        </w:rPr>
        <w:t>FeCrAl</w:t>
      </w:r>
      <w:proofErr w:type="spellEnd"/>
      <w:r w:rsidRPr="004B256A">
        <w:rPr>
          <w:rFonts w:ascii="Segoe UI" w:eastAsia="宋体" w:hAnsi="Segoe UI" w:cs="Segoe UI"/>
          <w:color w:val="000000"/>
          <w:kern w:val="0"/>
          <w:sz w:val="24"/>
          <w14:ligatures w14:val="none"/>
        </w:rPr>
        <w:t xml:space="preserve"> </w:t>
      </w:r>
      <w:r w:rsidRPr="004B256A">
        <w:rPr>
          <w:rFonts w:ascii="Segoe UI" w:eastAsia="宋体" w:hAnsi="Segoe UI" w:cs="Segoe UI"/>
          <w:color w:val="000000"/>
          <w:kern w:val="0"/>
          <w:sz w:val="24"/>
          <w14:ligatures w14:val="none"/>
        </w:rPr>
        <w:t>合金的再结晶温度随之逐渐升高。</w:t>
      </w:r>
    </w:p>
    <w:p w14:paraId="09C7F39D" w14:textId="052ABB72" w:rsidR="005052F0" w:rsidRPr="004B256A" w:rsidRDefault="005052F0" w:rsidP="004B256A">
      <w:pPr>
        <w:pStyle w:val="a9"/>
        <w:widowControl/>
        <w:numPr>
          <w:ilvl w:val="0"/>
          <w:numId w:val="4"/>
        </w:numPr>
        <w:shd w:val="clear" w:color="auto" w:fill="FFFFFF"/>
        <w:spacing w:after="0" w:line="360" w:lineRule="atLeast"/>
        <w:rPr>
          <w:rFonts w:ascii="Segoe UI" w:eastAsia="宋体" w:hAnsi="Segoe UI" w:cs="Segoe UI"/>
          <w:color w:val="000000"/>
          <w:kern w:val="0"/>
          <w:sz w:val="24"/>
          <w14:ligatures w14:val="none"/>
        </w:rPr>
      </w:pPr>
      <w:r w:rsidRPr="005052F0">
        <w:rPr>
          <w:rFonts w:ascii="Segoe UI" w:eastAsia="宋体" w:hAnsi="Segoe UI" w:cs="Segoe UI"/>
          <w:color w:val="000000"/>
          <w:kern w:val="0"/>
          <w:sz w:val="24"/>
          <w14:ligatures w14:val="none"/>
        </w:rPr>
        <w:t>为明确</w:t>
      </w:r>
      <w:r w:rsidRPr="005052F0">
        <w:rPr>
          <w:rFonts w:ascii="Segoe UI" w:eastAsia="宋体" w:hAnsi="Segoe UI" w:cs="Segoe UI"/>
          <w:color w:val="000000"/>
          <w:kern w:val="0"/>
          <w:sz w:val="24"/>
          <w14:ligatures w14:val="none"/>
        </w:rPr>
        <w:t xml:space="preserve"> </w:t>
      </w:r>
      <w:proofErr w:type="spellStart"/>
      <w:r w:rsidRPr="005052F0">
        <w:rPr>
          <w:rFonts w:ascii="Segoe UI" w:eastAsia="宋体" w:hAnsi="Segoe UI" w:cs="Segoe UI"/>
          <w:color w:val="000000"/>
          <w:kern w:val="0"/>
          <w:sz w:val="24"/>
          <w14:ligatures w14:val="none"/>
        </w:rPr>
        <w:t>Six@HL</w:t>
      </w:r>
      <w:proofErr w:type="spellEnd"/>
      <w:r w:rsidRPr="005052F0">
        <w:rPr>
          <w:rFonts w:ascii="Segoe UI" w:eastAsia="宋体" w:hAnsi="Segoe UI" w:cs="Segoe UI"/>
          <w:color w:val="000000"/>
          <w:kern w:val="0"/>
          <w:sz w:val="24"/>
          <w14:ligatures w14:val="none"/>
        </w:rPr>
        <w:t xml:space="preserve"> </w:t>
      </w:r>
      <w:r w:rsidRPr="005052F0">
        <w:rPr>
          <w:rFonts w:ascii="Segoe UI" w:eastAsia="宋体" w:hAnsi="Segoe UI" w:cs="Segoe UI"/>
          <w:color w:val="000000"/>
          <w:kern w:val="0"/>
          <w:sz w:val="24"/>
          <w14:ligatures w14:val="none"/>
        </w:rPr>
        <w:t>与</w:t>
      </w:r>
      <w:r w:rsidRPr="005052F0">
        <w:rPr>
          <w:rFonts w:ascii="Segoe UI" w:eastAsia="宋体" w:hAnsi="Segoe UI" w:cs="Segoe UI"/>
          <w:color w:val="000000"/>
          <w:kern w:val="0"/>
          <w:sz w:val="24"/>
          <w14:ligatures w14:val="none"/>
        </w:rPr>
        <w:t xml:space="preserve"> </w:t>
      </w:r>
      <w:proofErr w:type="spellStart"/>
      <w:r w:rsidRPr="005052F0">
        <w:rPr>
          <w:rFonts w:ascii="Segoe UI" w:eastAsia="宋体" w:hAnsi="Segoe UI" w:cs="Segoe UI"/>
          <w:color w:val="000000"/>
          <w:kern w:val="0"/>
          <w:sz w:val="24"/>
          <w14:ligatures w14:val="none"/>
        </w:rPr>
        <w:t>Six@NL</w:t>
      </w:r>
      <w:proofErr w:type="spellEnd"/>
      <w:r w:rsidRPr="005052F0">
        <w:rPr>
          <w:rFonts w:ascii="Segoe UI" w:eastAsia="宋体" w:hAnsi="Segoe UI" w:cs="Segoe UI"/>
          <w:color w:val="000000"/>
          <w:kern w:val="0"/>
          <w:sz w:val="24"/>
          <w14:ligatures w14:val="none"/>
        </w:rPr>
        <w:t xml:space="preserve"> </w:t>
      </w:r>
      <w:r w:rsidRPr="005052F0">
        <w:rPr>
          <w:rFonts w:ascii="Segoe UI" w:eastAsia="宋体" w:hAnsi="Segoe UI" w:cs="Segoe UI"/>
          <w:color w:val="000000"/>
          <w:kern w:val="0"/>
          <w:sz w:val="24"/>
          <w14:ligatures w14:val="none"/>
        </w:rPr>
        <w:t>合金拉伸延展性差异的原因，采用</w:t>
      </w:r>
      <w:r w:rsidRPr="005052F0">
        <w:rPr>
          <w:rFonts w:ascii="Segoe UI" w:eastAsia="宋体" w:hAnsi="Segoe UI" w:cs="Segoe UI"/>
          <w:color w:val="000000"/>
          <w:kern w:val="0"/>
          <w:sz w:val="24"/>
          <w14:ligatures w14:val="none"/>
        </w:rPr>
        <w:t xml:space="preserve"> EBSD </w:t>
      </w:r>
      <w:r w:rsidRPr="005052F0">
        <w:rPr>
          <w:rFonts w:ascii="Segoe UI" w:eastAsia="宋体" w:hAnsi="Segoe UI" w:cs="Segoe UI"/>
          <w:color w:val="000000"/>
          <w:kern w:val="0"/>
          <w:sz w:val="24"/>
          <w14:ligatures w14:val="none"/>
        </w:rPr>
        <w:t>表征研究了拉伸变形后样品的组织（图</w:t>
      </w:r>
      <w:r w:rsidRPr="005052F0">
        <w:rPr>
          <w:rFonts w:ascii="Segoe UI" w:eastAsia="宋体" w:hAnsi="Segoe UI" w:cs="Segoe UI"/>
          <w:color w:val="000000"/>
          <w:kern w:val="0"/>
          <w:sz w:val="24"/>
          <w14:ligatures w14:val="none"/>
        </w:rPr>
        <w:t xml:space="preserve"> 13</w:t>
      </w:r>
      <w:r w:rsidRPr="005052F0">
        <w:rPr>
          <w:rFonts w:ascii="Segoe UI" w:eastAsia="宋体" w:hAnsi="Segoe UI" w:cs="Segoe UI"/>
          <w:color w:val="000000"/>
          <w:kern w:val="0"/>
          <w:sz w:val="24"/>
          <w14:ligatures w14:val="none"/>
        </w:rPr>
        <w:t>）。可见铁素体基体中未发现</w:t>
      </w:r>
      <w:proofErr w:type="gramStart"/>
      <w:r w:rsidRPr="005052F0">
        <w:rPr>
          <w:rFonts w:ascii="Segoe UI" w:eastAsia="宋体" w:hAnsi="Segoe UI" w:cs="Segoe UI"/>
          <w:color w:val="000000"/>
          <w:kern w:val="0"/>
          <w:sz w:val="24"/>
          <w14:ligatures w14:val="none"/>
        </w:rPr>
        <w:t>孪生等</w:t>
      </w:r>
      <w:proofErr w:type="gramEnd"/>
      <w:r w:rsidRPr="005052F0">
        <w:rPr>
          <w:rFonts w:ascii="Segoe UI" w:eastAsia="宋体" w:hAnsi="Segoe UI" w:cs="Segoe UI"/>
          <w:color w:val="000000"/>
          <w:kern w:val="0"/>
          <w:sz w:val="24"/>
          <w14:ligatures w14:val="none"/>
        </w:rPr>
        <w:t>变形机制，因此位错活动是合金加工硬化的唯一来源（图</w:t>
      </w:r>
      <w:r w:rsidRPr="005052F0">
        <w:rPr>
          <w:rFonts w:ascii="Segoe UI" w:eastAsia="宋体" w:hAnsi="Segoe UI" w:cs="Segoe UI"/>
          <w:color w:val="000000"/>
          <w:kern w:val="0"/>
          <w:sz w:val="24"/>
          <w14:ligatures w14:val="none"/>
        </w:rPr>
        <w:t xml:space="preserve"> 13 (a) </w:t>
      </w:r>
      <w:r w:rsidRPr="005052F0">
        <w:rPr>
          <w:rFonts w:ascii="Segoe UI" w:eastAsia="宋体" w:hAnsi="Segoe UI" w:cs="Segoe UI"/>
          <w:color w:val="000000"/>
          <w:kern w:val="0"/>
          <w:sz w:val="24"/>
          <w14:ligatures w14:val="none"/>
        </w:rPr>
        <w:t>与</w:t>
      </w:r>
      <w:r w:rsidRPr="005052F0">
        <w:rPr>
          <w:rFonts w:ascii="Segoe UI" w:eastAsia="宋体" w:hAnsi="Segoe UI" w:cs="Segoe UI"/>
          <w:color w:val="000000"/>
          <w:kern w:val="0"/>
          <w:sz w:val="24"/>
          <w14:ligatures w14:val="none"/>
        </w:rPr>
        <w:t xml:space="preserve"> (c)</w:t>
      </w:r>
      <w:r w:rsidRPr="005052F0">
        <w:rPr>
          <w:rFonts w:ascii="Segoe UI" w:eastAsia="宋体" w:hAnsi="Segoe UI" w:cs="Segoe UI"/>
          <w:color w:val="000000"/>
          <w:kern w:val="0"/>
          <w:sz w:val="24"/>
          <w14:ligatures w14:val="none"/>
        </w:rPr>
        <w:t>）。</w:t>
      </w:r>
      <w:r w:rsidRPr="005052F0">
        <w:rPr>
          <w:rFonts w:ascii="Segoe UI" w:eastAsia="宋体" w:hAnsi="Segoe UI" w:cs="Segoe UI"/>
          <w:color w:val="000000"/>
          <w:kern w:val="0"/>
          <w:sz w:val="24"/>
          <w14:ligatures w14:val="none"/>
        </w:rPr>
        <w:t xml:space="preserve">KAM </w:t>
      </w:r>
      <w:r w:rsidRPr="005052F0">
        <w:rPr>
          <w:rFonts w:ascii="Segoe UI" w:eastAsia="宋体" w:hAnsi="Segoe UI" w:cs="Segoe UI"/>
          <w:color w:val="000000"/>
          <w:kern w:val="0"/>
          <w:sz w:val="24"/>
          <w14:ligatures w14:val="none"/>
        </w:rPr>
        <w:t>值可作为位错密度的指标</w:t>
      </w:r>
      <w:r w:rsidRPr="005052F0">
        <w:rPr>
          <w:rFonts w:ascii="Segoe UI" w:eastAsia="宋体" w:hAnsi="Segoe UI" w:cs="Segoe UI"/>
          <w:color w:val="000000"/>
          <w:kern w:val="0"/>
          <w:sz w:val="24"/>
          <w14:ligatures w14:val="none"/>
        </w:rPr>
        <w:t xml:space="preserve"> [54]</w:t>
      </w:r>
      <w:r w:rsidRPr="005052F0">
        <w:rPr>
          <w:rFonts w:ascii="Segoe UI" w:eastAsia="宋体" w:hAnsi="Segoe UI" w:cs="Segoe UI"/>
          <w:color w:val="000000"/>
          <w:kern w:val="0"/>
          <w:sz w:val="24"/>
          <w14:ligatures w14:val="none"/>
        </w:rPr>
        <w:t>：在</w:t>
      </w:r>
      <w:proofErr w:type="gramStart"/>
      <w:r w:rsidRPr="005052F0">
        <w:rPr>
          <w:rFonts w:ascii="Segoe UI" w:eastAsia="宋体" w:hAnsi="Segoe UI" w:cs="Segoe UI"/>
          <w:color w:val="000000"/>
          <w:kern w:val="0"/>
          <w:sz w:val="24"/>
          <w14:ligatures w14:val="none"/>
        </w:rPr>
        <w:t>粗晶组织</w:t>
      </w:r>
      <w:proofErr w:type="gramEnd"/>
      <w:r w:rsidRPr="005052F0">
        <w:rPr>
          <w:rFonts w:ascii="Segoe UI" w:eastAsia="宋体" w:hAnsi="Segoe UI" w:cs="Segoe UI"/>
          <w:color w:val="000000"/>
          <w:kern w:val="0"/>
          <w:sz w:val="24"/>
          <w14:ligatures w14:val="none"/>
        </w:rPr>
        <w:t>的</w:t>
      </w:r>
      <w:r w:rsidRPr="005052F0">
        <w:rPr>
          <w:rFonts w:ascii="Segoe UI" w:eastAsia="宋体" w:hAnsi="Segoe UI" w:cs="Segoe UI"/>
          <w:color w:val="000000"/>
          <w:kern w:val="0"/>
          <w:sz w:val="24"/>
          <w14:ligatures w14:val="none"/>
        </w:rPr>
        <w:t xml:space="preserve"> Si2@NL </w:t>
      </w:r>
      <w:r w:rsidRPr="005052F0">
        <w:rPr>
          <w:rFonts w:ascii="Segoe UI" w:eastAsia="宋体" w:hAnsi="Segoe UI" w:cs="Segoe UI"/>
          <w:color w:val="000000"/>
          <w:kern w:val="0"/>
          <w:sz w:val="24"/>
          <w14:ligatures w14:val="none"/>
        </w:rPr>
        <w:t>合金中，</w:t>
      </w:r>
      <w:r w:rsidRPr="005052F0">
        <w:rPr>
          <w:rFonts w:ascii="Segoe UI" w:eastAsia="宋体" w:hAnsi="Segoe UI" w:cs="Segoe UI"/>
          <w:color w:val="000000"/>
          <w:kern w:val="0"/>
          <w:sz w:val="24"/>
          <w14:ligatures w14:val="none"/>
        </w:rPr>
        <w:t xml:space="preserve">KAM </w:t>
      </w:r>
      <w:r w:rsidRPr="005052F0">
        <w:rPr>
          <w:rFonts w:ascii="Segoe UI" w:eastAsia="宋体" w:hAnsi="Segoe UI" w:cs="Segoe UI"/>
          <w:color w:val="000000"/>
          <w:kern w:val="0"/>
          <w:sz w:val="24"/>
          <w14:ligatures w14:val="none"/>
        </w:rPr>
        <w:t>值分布不均匀，高</w:t>
      </w:r>
      <w:r w:rsidRPr="005052F0">
        <w:rPr>
          <w:rFonts w:ascii="Segoe UI" w:eastAsia="宋体" w:hAnsi="Segoe UI" w:cs="Segoe UI"/>
          <w:color w:val="000000"/>
          <w:kern w:val="0"/>
          <w:sz w:val="24"/>
          <w14:ligatures w14:val="none"/>
        </w:rPr>
        <w:t xml:space="preserve"> KAM </w:t>
      </w:r>
      <w:proofErr w:type="gramStart"/>
      <w:r w:rsidRPr="005052F0">
        <w:rPr>
          <w:rFonts w:ascii="Segoe UI" w:eastAsia="宋体" w:hAnsi="Segoe UI" w:cs="Segoe UI"/>
          <w:color w:val="000000"/>
          <w:kern w:val="0"/>
          <w:sz w:val="24"/>
          <w14:ligatures w14:val="none"/>
        </w:rPr>
        <w:t>值主要</w:t>
      </w:r>
      <w:proofErr w:type="gramEnd"/>
      <w:r w:rsidRPr="005052F0">
        <w:rPr>
          <w:rFonts w:ascii="Segoe UI" w:eastAsia="宋体" w:hAnsi="Segoe UI" w:cs="Segoe UI"/>
          <w:color w:val="000000"/>
          <w:kern w:val="0"/>
          <w:sz w:val="24"/>
          <w14:ligatures w14:val="none"/>
        </w:rPr>
        <w:t>集中在晶界区域（图</w:t>
      </w:r>
      <w:r w:rsidRPr="005052F0">
        <w:rPr>
          <w:rFonts w:ascii="Segoe UI" w:eastAsia="宋体" w:hAnsi="Segoe UI" w:cs="Segoe UI"/>
          <w:color w:val="000000"/>
          <w:kern w:val="0"/>
          <w:sz w:val="24"/>
          <w14:ligatures w14:val="none"/>
        </w:rPr>
        <w:t xml:space="preserve"> 13 (b)</w:t>
      </w:r>
      <w:r w:rsidRPr="005052F0">
        <w:rPr>
          <w:rFonts w:ascii="Segoe UI" w:eastAsia="宋体" w:hAnsi="Segoe UI" w:cs="Segoe UI"/>
          <w:color w:val="000000"/>
          <w:kern w:val="0"/>
          <w:sz w:val="24"/>
          <w14:ligatures w14:val="none"/>
        </w:rPr>
        <w:t>），这表明晶界</w:t>
      </w:r>
      <w:r w:rsidRPr="005052F0">
        <w:rPr>
          <w:rFonts w:ascii="Segoe UI" w:eastAsia="宋体" w:hAnsi="Segoe UI" w:cs="Segoe UI"/>
          <w:color w:val="000000"/>
          <w:kern w:val="0"/>
          <w:sz w:val="24"/>
          <w14:ligatures w14:val="none"/>
        </w:rPr>
        <w:t xml:space="preserve"> Laves </w:t>
      </w:r>
      <w:r w:rsidRPr="005052F0">
        <w:rPr>
          <w:rFonts w:ascii="Segoe UI" w:eastAsia="宋体" w:hAnsi="Segoe UI" w:cs="Segoe UI"/>
          <w:color w:val="000000"/>
          <w:kern w:val="0"/>
          <w:sz w:val="24"/>
          <w14:ligatures w14:val="none"/>
        </w:rPr>
        <w:t>相实际上可抑制位错湮灭或滑移越过晶界；位错塞积引起的应力集中可视为</w:t>
      </w:r>
      <w:r w:rsidRPr="005052F0">
        <w:rPr>
          <w:rFonts w:ascii="Segoe UI" w:eastAsia="宋体" w:hAnsi="Segoe UI" w:cs="Segoe UI"/>
          <w:color w:val="000000"/>
          <w:kern w:val="0"/>
          <w:sz w:val="24"/>
          <w14:ligatures w14:val="none"/>
        </w:rPr>
        <w:t xml:space="preserve"> Si2@NL </w:t>
      </w:r>
      <w:r w:rsidRPr="005052F0">
        <w:rPr>
          <w:rFonts w:ascii="Segoe UI" w:eastAsia="宋体" w:hAnsi="Segoe UI" w:cs="Segoe UI"/>
          <w:color w:val="000000"/>
          <w:kern w:val="0"/>
          <w:sz w:val="24"/>
          <w14:ligatures w14:val="none"/>
        </w:rPr>
        <w:t>合金发生脆性断裂的主要原因。然而，对于</w:t>
      </w:r>
      <w:r w:rsidRPr="005052F0">
        <w:rPr>
          <w:rFonts w:ascii="Segoe UI" w:eastAsia="宋体" w:hAnsi="Segoe UI" w:cs="Segoe UI"/>
          <w:color w:val="000000"/>
          <w:kern w:val="0"/>
          <w:sz w:val="24"/>
          <w14:ligatures w14:val="none"/>
        </w:rPr>
        <w:t xml:space="preserve"> Si2@HL </w:t>
      </w:r>
      <w:r w:rsidRPr="005052F0">
        <w:rPr>
          <w:rFonts w:ascii="Segoe UI" w:eastAsia="宋体" w:hAnsi="Segoe UI" w:cs="Segoe UI"/>
          <w:color w:val="000000"/>
          <w:kern w:val="0"/>
          <w:sz w:val="24"/>
          <w14:ligatures w14:val="none"/>
        </w:rPr>
        <w:t>合金，随着晶界</w:t>
      </w:r>
      <w:r w:rsidRPr="005052F0">
        <w:rPr>
          <w:rFonts w:ascii="Segoe UI" w:eastAsia="宋体" w:hAnsi="Segoe UI" w:cs="Segoe UI"/>
          <w:color w:val="000000"/>
          <w:kern w:val="0"/>
          <w:sz w:val="24"/>
          <w14:ligatures w14:val="none"/>
        </w:rPr>
        <w:t xml:space="preserve"> Laves </w:t>
      </w:r>
      <w:r w:rsidRPr="005052F0">
        <w:rPr>
          <w:rFonts w:ascii="Segoe UI" w:eastAsia="宋体" w:hAnsi="Segoe UI" w:cs="Segoe UI"/>
          <w:color w:val="000000"/>
          <w:kern w:val="0"/>
          <w:sz w:val="24"/>
          <w14:ligatures w14:val="none"/>
        </w:rPr>
        <w:t>相的消除与晶粒尺寸细化，位错分布更加均匀（图</w:t>
      </w:r>
      <w:r w:rsidRPr="005052F0">
        <w:rPr>
          <w:rFonts w:ascii="Segoe UI" w:eastAsia="宋体" w:hAnsi="Segoe UI" w:cs="Segoe UI"/>
          <w:color w:val="000000"/>
          <w:kern w:val="0"/>
          <w:sz w:val="24"/>
          <w14:ligatures w14:val="none"/>
        </w:rPr>
        <w:t xml:space="preserve"> 13 (d)</w:t>
      </w:r>
      <w:r w:rsidRPr="005052F0">
        <w:rPr>
          <w:rFonts w:ascii="Segoe UI" w:eastAsia="宋体" w:hAnsi="Segoe UI" w:cs="Segoe UI"/>
          <w:color w:val="000000"/>
          <w:kern w:val="0"/>
          <w:sz w:val="24"/>
          <w14:ligatures w14:val="none"/>
        </w:rPr>
        <w:t>），这使得合金在拉伸变形过程中可获得持续的加工硬化。</w:t>
      </w:r>
      <w:r w:rsidRPr="005052F0">
        <w:rPr>
          <w:rFonts w:ascii="Segoe UI" w:eastAsia="宋体" w:hAnsi="Segoe UI" w:cs="Segoe UI"/>
          <w:noProof/>
          <w:color w:val="000000"/>
          <w:kern w:val="0"/>
          <w:sz w:val="24"/>
          <w14:ligatures w14:val="none"/>
        </w:rPr>
        <w:drawing>
          <wp:inline distT="0" distB="0" distL="0" distR="0" wp14:anchorId="5365B245" wp14:editId="4D21DCE1">
            <wp:extent cx="5274310" cy="4206875"/>
            <wp:effectExtent l="0" t="0" r="2540" b="3175"/>
            <wp:docPr id="1076181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81665" name=""/>
                    <pic:cNvPicPr/>
                  </pic:nvPicPr>
                  <pic:blipFill>
                    <a:blip r:embed="rId13"/>
                    <a:stretch>
                      <a:fillRect/>
                    </a:stretch>
                  </pic:blipFill>
                  <pic:spPr>
                    <a:xfrm>
                      <a:off x="0" y="0"/>
                      <a:ext cx="5274310" cy="4206875"/>
                    </a:xfrm>
                    <a:prstGeom prst="rect">
                      <a:avLst/>
                    </a:prstGeom>
                  </pic:spPr>
                </pic:pic>
              </a:graphicData>
            </a:graphic>
          </wp:inline>
        </w:drawing>
      </w:r>
    </w:p>
    <w:p w14:paraId="3D0508D5" w14:textId="77777777" w:rsidR="007A3DC3" w:rsidRDefault="007A3DC3">
      <w:pPr>
        <w:widowControl/>
      </w:pPr>
    </w:p>
    <w:p w14:paraId="35AA2A5B" w14:textId="6BC444DD" w:rsidR="007A3DC3" w:rsidRDefault="007A3DC3" w:rsidP="007A3DC3">
      <w:r w:rsidRPr="007A3DC3">
        <w:rPr>
          <w:rFonts w:hint="eastAsia"/>
        </w:rPr>
        <w:t>题目：</w:t>
      </w:r>
      <w:r w:rsidRPr="007A3DC3">
        <w:t>A novel strategy creating serrated grain boundaries to improve ductility in a Fe–Cr–Al alloy</w:t>
      </w:r>
      <w:r>
        <w:fldChar w:fldCharType="begin"/>
      </w:r>
      <w:r>
        <w:instrText xml:space="preserve"> ADDIN EN.CITE &lt;EndNote&gt;&lt;Cite&gt;&lt;Author&gt;Luo&lt;/Author&gt;&lt;Year&gt;2023&lt;/Year&gt;&lt;RecNum&gt;67&lt;/RecNum&gt;&lt;DisplayText&gt;[3]&lt;/DisplayText&gt;&lt;record&gt;&lt;rec-number&gt;67&lt;/rec-number&gt;&lt;foreign-keys&gt;&lt;key app="EN" db-id="tdr59902ptdxveeeav8x0w5uaavzws9rtzsf" timestamp="1760156730"&gt;67&lt;/key&gt;&lt;key app="ENWeb" db-id=""&gt;0&lt;/key&gt;&lt;/foreign-keys&gt;&lt;ref-type name="Journal Article"&gt;17&lt;/ref-type&gt;&lt;contributors&gt;&lt;authors&gt;&lt;author&gt;Luo, Wei&lt;/author&gt;&lt;author&gt;Liu, Zhe&lt;/author&gt;&lt;author&gt;Zuo, Ding&lt;/author&gt;&lt;author&gt;Wang, Xiaoshuai&lt;/author&gt;&lt;author&gt;Tu, Yanni&lt;/author&gt;&lt;author&gt;Zhang, Ruiqian&lt;/author&gt;&lt;author&gt;Liu, Huiqun&lt;/author&gt;&lt;/authors&gt;&lt;/contributors&gt;&lt;titles&gt;&lt;title&gt;A novel strategy creating serrated grain boundaries to improve ductility in a Fe–Cr–Al alloy&lt;/title&gt;&lt;secondary-title&gt;Materials Science and Engineering: A&lt;/secondary-title&gt;&lt;/titles&gt;&lt;periodical&gt;&lt;full-title&gt;Materials Science and Engineering: A&lt;/full-title&gt;&lt;abbr-1&gt;Mater. Sci. Eng., A&lt;/abbr-1&gt;&lt;/periodical&gt;&lt;volume&gt;887&lt;/volume&gt;&lt;section&gt;145789&lt;/section&gt;&lt;dates&gt;&lt;year&gt;2023&lt;/year&gt;&lt;/dates&gt;&lt;isbn&gt;09215093&lt;/isbn&gt;&lt;urls&gt;&lt;/urls&gt;&lt;electronic-resource-num&gt;10.1016/j.msea.2023.145789&lt;/electronic-resource-num&gt;&lt;/record&gt;&lt;/Cite&gt;&lt;/EndNote&gt;</w:instrText>
      </w:r>
      <w:r>
        <w:fldChar w:fldCharType="separate"/>
      </w:r>
      <w:r>
        <w:rPr>
          <w:noProof/>
        </w:rPr>
        <w:t>[3]</w:t>
      </w:r>
      <w:r>
        <w:fldChar w:fldCharType="end"/>
      </w:r>
    </w:p>
    <w:p w14:paraId="4F0E2E96" w14:textId="7C3B8077" w:rsidR="007A3DC3" w:rsidRPr="007A3DC3" w:rsidRDefault="007A3DC3" w:rsidP="007A3DC3">
      <w:pPr>
        <w:pStyle w:val="2"/>
      </w:pPr>
      <w:r w:rsidRPr="007A3DC3">
        <w:t>一种通过构建锯齿状晶界改善 Fe-Cr-Al 合金延展性的新策略</w:t>
      </w:r>
    </w:p>
    <w:p w14:paraId="5C27BC93" w14:textId="24D825E2" w:rsidR="007A3DC3" w:rsidRPr="007A3DC3" w:rsidRDefault="007A3DC3" w:rsidP="007A3DC3">
      <w:pPr>
        <w:widowControl/>
      </w:pPr>
      <w:r w:rsidRPr="007A3DC3">
        <w:rPr>
          <w:rFonts w:hint="eastAsia"/>
        </w:rPr>
        <w:t>目标：</w:t>
      </w:r>
      <w:r w:rsidRPr="007A3DC3">
        <w:t xml:space="preserve">显著提高锯齿状晶界比例的同时，避免 Laves </w:t>
      </w:r>
      <w:proofErr w:type="gramStart"/>
      <w:r w:rsidRPr="007A3DC3">
        <w:t>相粗化</w:t>
      </w:r>
      <w:proofErr w:type="gramEnd"/>
      <w:r w:rsidRPr="007A3DC3">
        <w:t>。全面揭示了两种振幅不规则锯齿状晶界的形成机制；此外，还评估了锯齿状晶界在不同温度下对合金力学性能的影响，并阐明了相应的变形行为。</w:t>
      </w:r>
    </w:p>
    <w:p w14:paraId="7B7A333B" w14:textId="2B3AC6F6" w:rsidR="007A3DC3" w:rsidRPr="007A3DC3" w:rsidRDefault="007A3DC3" w:rsidP="007A3DC3">
      <w:pPr>
        <w:widowControl/>
      </w:pPr>
      <w:r w:rsidRPr="007A3DC3">
        <w:rPr>
          <w:rFonts w:hint="eastAsia"/>
        </w:rPr>
        <w:t>方法：</w:t>
      </w:r>
      <w:r w:rsidRPr="007A3DC3">
        <w:t>随后在 1423 K 下进行 2 h 固溶处理，以溶解凝固和热加工过程中形成的 Laves 相。将</w:t>
      </w:r>
      <w:proofErr w:type="gramStart"/>
      <w:r w:rsidRPr="007A3DC3">
        <w:t>固溶态</w:t>
      </w:r>
      <w:proofErr w:type="gramEnd"/>
      <w:r w:rsidRPr="007A3DC3">
        <w:t>合金在 573 K 下温轧至 2 mm 厚，以形成大量扭折带。最后，将板材在不同温度（1273 K、1373 K、1388 K、1423 K）下进行 10 min 再结晶退火，研究温度对锯齿状晶界形成的影响</w:t>
      </w:r>
      <w:r>
        <w:rPr>
          <w:rFonts w:hint="eastAsia"/>
        </w:rPr>
        <w:t>。</w:t>
      </w:r>
    </w:p>
    <w:p w14:paraId="2395DB29" w14:textId="77777777" w:rsidR="00427EB0" w:rsidRDefault="007A3DC3" w:rsidP="007A3DC3">
      <w:pPr>
        <w:widowControl/>
      </w:pPr>
      <w:r w:rsidRPr="007A3DC3">
        <w:rPr>
          <w:rFonts w:hint="eastAsia"/>
        </w:rPr>
        <w:t>主要内容：</w:t>
      </w:r>
    </w:p>
    <w:p w14:paraId="1A26A260" w14:textId="57300B8C" w:rsidR="00217618" w:rsidRDefault="00217618" w:rsidP="00217618">
      <w:pPr>
        <w:pStyle w:val="a9"/>
        <w:widowControl/>
        <w:numPr>
          <w:ilvl w:val="0"/>
          <w:numId w:val="5"/>
        </w:numPr>
      </w:pPr>
      <w:r w:rsidRPr="00217618">
        <w:t xml:space="preserve">如图 1（a）和（b）所示，固溶处理后，Laves </w:t>
      </w:r>
      <w:proofErr w:type="gramStart"/>
      <w:r w:rsidRPr="00217618">
        <w:t>相完全</w:t>
      </w:r>
      <w:proofErr w:type="gramEnd"/>
      <w:r w:rsidRPr="00217618">
        <w:t xml:space="preserve">溶解，晶粒粗化至约 500 </w:t>
      </w:r>
      <w:proofErr w:type="spellStart"/>
      <w:r w:rsidRPr="00217618">
        <w:t>μm</w:t>
      </w:r>
      <w:proofErr w:type="spellEnd"/>
      <w:r w:rsidRPr="00217618">
        <w:t>；图 1（c）为（001）极图，表明该合金无明显织构。图 1（d）和（e）为温轧态显微组织，可观察到大量变形带（Deformation Bands, DBs）；通过极图标定 [35,36]（</w:t>
      </w:r>
      <w:proofErr w:type="gramStart"/>
      <w:r w:rsidRPr="00217618">
        <w:t>晶内取向差</w:t>
      </w:r>
      <w:proofErr w:type="gramEnd"/>
      <w:r w:rsidRPr="00217618">
        <w:t>轴分析的扩展应用），确认这些变形带为扭折带（KBs），如图 1（f）所示，且扭折带与基体的取向存在显著差异。</w:t>
      </w:r>
      <w:r w:rsidRPr="00217618">
        <w:rPr>
          <w:noProof/>
        </w:rPr>
        <w:drawing>
          <wp:inline distT="0" distB="0" distL="0" distR="0" wp14:anchorId="270E0959" wp14:editId="37F37A45">
            <wp:extent cx="5274310" cy="3446145"/>
            <wp:effectExtent l="0" t="0" r="2540" b="1905"/>
            <wp:docPr id="1208011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11231" name=""/>
                    <pic:cNvPicPr/>
                  </pic:nvPicPr>
                  <pic:blipFill>
                    <a:blip r:embed="rId14"/>
                    <a:stretch>
                      <a:fillRect/>
                    </a:stretch>
                  </pic:blipFill>
                  <pic:spPr>
                    <a:xfrm>
                      <a:off x="0" y="0"/>
                      <a:ext cx="5274310" cy="3446145"/>
                    </a:xfrm>
                    <a:prstGeom prst="rect">
                      <a:avLst/>
                    </a:prstGeom>
                  </pic:spPr>
                </pic:pic>
              </a:graphicData>
            </a:graphic>
          </wp:inline>
        </w:drawing>
      </w:r>
    </w:p>
    <w:p w14:paraId="5685C758" w14:textId="77777777" w:rsidR="00107BEB" w:rsidRDefault="00217618" w:rsidP="00217618">
      <w:pPr>
        <w:pStyle w:val="a9"/>
        <w:widowControl/>
        <w:numPr>
          <w:ilvl w:val="0"/>
          <w:numId w:val="5"/>
        </w:numPr>
      </w:pPr>
      <w:r w:rsidRPr="00217618">
        <w:lastRenderedPageBreak/>
        <w:t xml:space="preserve">图 2 为不同退火温度下样品的法向（ND）取向图。由图可知，R-1273K 样品中存在大量不规则锯齿状晶界，且根据振幅可分为两类：低振幅锯齿状晶界（LA-SGBs，1~10 </w:t>
      </w:r>
      <w:proofErr w:type="spellStart"/>
      <w:r w:rsidRPr="00217618">
        <w:t>μm</w:t>
      </w:r>
      <w:proofErr w:type="spellEnd"/>
      <w:r w:rsidRPr="00217618">
        <w:t xml:space="preserve">）和高振幅锯齿状晶界（HA-SGBs，&gt;20 </w:t>
      </w:r>
      <w:proofErr w:type="spellStart"/>
      <w:r w:rsidRPr="00217618">
        <w:t>μm</w:t>
      </w:r>
      <w:proofErr w:type="spellEnd"/>
      <w:r w:rsidRPr="00217618">
        <w:t>）。随着退火温度升高，锯齿状晶界的数量和振幅逐渐减少；当退火温度升至 1423 K 时，已观察不到锯齿状晶界（图 2（d））。这初步表明，晶界锯齿化与退火温度密切相关。</w:t>
      </w:r>
    </w:p>
    <w:p w14:paraId="7944AFA4" w14:textId="77777777" w:rsidR="003975CC" w:rsidRDefault="00107BEB" w:rsidP="00217618">
      <w:pPr>
        <w:pStyle w:val="a9"/>
        <w:widowControl/>
        <w:numPr>
          <w:ilvl w:val="0"/>
          <w:numId w:val="5"/>
        </w:numPr>
      </w:pPr>
      <w:r w:rsidRPr="00107BEB">
        <w:t>A-SGBs 的形成与 Laves 相的析出行为密切相关（图 3、图 4）。与镍基高温合金中锯齿状晶界的形成类似 [25]，退火过程中 Laves 相对晶界迁移的钉</w:t>
      </w:r>
      <w:proofErr w:type="gramStart"/>
      <w:r w:rsidRPr="00107BEB">
        <w:t>扎作用</w:t>
      </w:r>
      <w:proofErr w:type="gramEnd"/>
      <w:r w:rsidRPr="00107BEB">
        <w:t>是导致晶界锯齿化的关键。具体而言，晶界锯齿化的振幅和程度</w:t>
      </w:r>
      <w:proofErr w:type="gramStart"/>
      <w:r w:rsidRPr="00107BEB">
        <w:t>由钉扎力</w:t>
      </w:r>
      <w:proofErr w:type="gramEnd"/>
      <w:r w:rsidRPr="00107BEB">
        <w:t>决定，而钉扎力主要取决于再结晶退火过程中 Laves 相的数量和平均直径；另一方面，晶界迁移速率也是影响 LA-SGBs 形成的重要因素。与传统策略（固溶后冷却过程中晶界迁移速率慢）相比，本研究中形变储能的存在使晶界迁移速率显著提高，不仅缩短了锯齿状晶界的形成周期，还增大了振幅；同时，较短的退火时间也有效避免了 Laves 相的粗化。</w:t>
      </w:r>
    </w:p>
    <w:p w14:paraId="552003FB" w14:textId="181B6FA7" w:rsidR="00A91B91" w:rsidRPr="00A91B91" w:rsidRDefault="00A91B91" w:rsidP="00A91B91">
      <w:pPr>
        <w:pStyle w:val="1"/>
      </w:pPr>
      <w:r>
        <w:rPr>
          <w:rFonts w:hint="eastAsia"/>
        </w:rPr>
        <w:t>10.12</w:t>
      </w:r>
      <w:r w:rsidR="002E58DD">
        <w:rPr>
          <w:rFonts w:hint="eastAsia"/>
        </w:rPr>
        <w:t>+10.14</w:t>
      </w:r>
    </w:p>
    <w:p w14:paraId="4D0D8C42" w14:textId="51380508" w:rsidR="003975CC" w:rsidRPr="003975CC" w:rsidRDefault="003975CC" w:rsidP="003975CC">
      <w:pPr>
        <w:pStyle w:val="2"/>
      </w:pPr>
      <w:r w:rsidRPr="003975CC">
        <w:rPr>
          <w:rFonts w:hint="eastAsia"/>
        </w:rPr>
        <w:t>题目：</w:t>
      </w:r>
      <w:r w:rsidRPr="003975CC">
        <w:t>冷轧</w:t>
      </w:r>
      <w:proofErr w:type="spellStart"/>
      <w:r w:rsidRPr="003975CC">
        <w:t>FeCrAl</w:t>
      </w:r>
      <w:proofErr w:type="spellEnd"/>
      <w:r w:rsidRPr="003975CC">
        <w:t xml:space="preserve"> 管退火组织及力学性能和动态应变时效行为的研究</w:t>
      </w:r>
    </w:p>
    <w:p w14:paraId="1BCAA3A2" w14:textId="721C11A9" w:rsidR="003975CC" w:rsidRPr="003975CC" w:rsidRDefault="003975CC" w:rsidP="003975CC">
      <w:pPr>
        <w:widowControl/>
      </w:pPr>
      <w:r w:rsidRPr="003975CC">
        <w:rPr>
          <w:rFonts w:hint="eastAsia"/>
        </w:rPr>
        <w:t>目标：</w:t>
      </w:r>
      <w:r w:rsidRPr="003975CC">
        <w:t>本文基于FeCrAl-0.65Nb和FeCrAl-1.2Nb 两种合金包壳管， 对其进行了600~900℃的退火处理。研究了在退火过程中合金管的再 结晶软化、微观组织如织构和第二相、力学性能。选取FeCrAl-0.65Nb 合金管进行了中低温不同应变速率的拉伸实验。探讨了温度、应变速 率对</w:t>
      </w:r>
      <w:proofErr w:type="spellStart"/>
      <w:r w:rsidRPr="003975CC">
        <w:t>FeCrAl</w:t>
      </w:r>
      <w:proofErr w:type="spellEnd"/>
      <w:r w:rsidRPr="003975CC">
        <w:t xml:space="preserve"> 合金管力学性能的影响规律，并对在此条件下合金发生 的动态应变时效（DSA）行为进行了机理分析，观察了合金管的断口 形貌。</w:t>
      </w:r>
    </w:p>
    <w:p w14:paraId="47F447A8" w14:textId="77777777" w:rsidR="003975CC" w:rsidRDefault="003975CC" w:rsidP="003975CC">
      <w:pPr>
        <w:widowControl/>
      </w:pPr>
      <w:r w:rsidRPr="003975CC">
        <w:rPr>
          <w:rFonts w:hint="eastAsia"/>
        </w:rPr>
        <w:t>方法：</w:t>
      </w:r>
    </w:p>
    <w:p w14:paraId="3DE12121" w14:textId="1E9A7BBC" w:rsidR="00EE280C" w:rsidRPr="003975CC" w:rsidRDefault="00EE280C" w:rsidP="003975CC">
      <w:pPr>
        <w:widowControl/>
      </w:pPr>
      <w:r>
        <w:rPr>
          <w:rFonts w:hint="eastAsia"/>
        </w:rPr>
        <w:t>1．</w:t>
      </w:r>
      <w:r w:rsidRPr="00EE280C">
        <w:t>本文采用维氏硬度研究了冷轧</w:t>
      </w:r>
      <w:proofErr w:type="spellStart"/>
      <w:r w:rsidRPr="00EE280C">
        <w:t>FeCrAl</w:t>
      </w:r>
      <w:proofErr w:type="spellEnd"/>
      <w:r w:rsidRPr="00EE280C">
        <w:t>合金管材的再结晶行为。</w:t>
      </w:r>
    </w:p>
    <w:p w14:paraId="60319155" w14:textId="77777777" w:rsidR="003975CC" w:rsidRDefault="003975CC" w:rsidP="003975CC">
      <w:pPr>
        <w:widowControl/>
      </w:pPr>
      <w:r w:rsidRPr="003975CC">
        <w:rPr>
          <w:rFonts w:hint="eastAsia"/>
        </w:rPr>
        <w:t>主要内容：</w:t>
      </w:r>
    </w:p>
    <w:p w14:paraId="5232FFDD" w14:textId="77777777" w:rsidR="003D2B56" w:rsidRDefault="003975CC" w:rsidP="003D2B56">
      <w:pPr>
        <w:pStyle w:val="a9"/>
        <w:widowControl/>
        <w:numPr>
          <w:ilvl w:val="0"/>
          <w:numId w:val="6"/>
        </w:numPr>
      </w:pPr>
      <w:r w:rsidRPr="003975CC">
        <w:t>动态应变时效</w:t>
      </w:r>
      <w:r w:rsidR="00A91B91">
        <w:br/>
      </w:r>
      <w:r w:rsidR="00A91B91" w:rsidRPr="00A91B91">
        <w:t>相对弹性变形而言，塑性变形过程复杂。 经过研究者多年的研究发现，大部分合金在使用过程中会发生失稳现象，此时合 金的塑性变形不再是均匀的。</w:t>
      </w:r>
      <w:r w:rsidR="00A91B91">
        <w:br/>
      </w:r>
      <w:r w:rsidR="00A91B91" w:rsidRPr="00A91B91">
        <w:t>目前认为失稳现象可分为两种主要形式。其一是吕德斯效应引起的失稳，即 一般曲线的屈服阶段。基本归因静态应变时效（Static Strain Aging，SSA）[55]。 另一个是</w:t>
      </w:r>
      <w:proofErr w:type="spellStart"/>
      <w:r w:rsidR="00A91B91" w:rsidRPr="00A91B91">
        <w:t>Portevin</w:t>
      </w:r>
      <w:proofErr w:type="spellEnd"/>
      <w:r w:rsidR="00A91B91" w:rsidRPr="00A91B91">
        <w:t>-Le Chatelier 效应造成，在曲线上产生锯齿[56]。通常将其视为 动态</w:t>
      </w:r>
      <w:r w:rsidR="00A91B91" w:rsidRPr="00A91B91">
        <w:lastRenderedPageBreak/>
        <w:t>应变时效（Dynamic Strain Aging，DSA）导致[55, 56]。以上两种失稳现象通 常的宏观表现为样品表面变得凹凸不平，甚至还会出现明显的变形带。且根据变 形条件，两种现象在材料中有可能相继出现。目前许多常用合金在一定的使用温 度、应变及应变速率下，都发现了DSA现象</w:t>
      </w:r>
      <w:r w:rsidR="003D2B56">
        <w:rPr>
          <w:rFonts w:hint="eastAsia"/>
        </w:rPr>
        <w:t>。</w:t>
      </w:r>
    </w:p>
    <w:p w14:paraId="6ADC514F" w14:textId="653C37BB" w:rsidR="003D2B56" w:rsidRPr="003D2B56" w:rsidRDefault="003D2B56" w:rsidP="003D2B56">
      <w:pPr>
        <w:widowControl/>
      </w:pPr>
      <w:r w:rsidRPr="003D2B56">
        <w:rPr>
          <w:b/>
          <w:bCs/>
        </w:rPr>
        <w:t>SSA</w:t>
      </w:r>
      <w:r w:rsidRPr="003D2B56">
        <w:t>：变形 → 静置 → 原子钉扎位错 → 再变形时屈服应力升高。</w:t>
      </w:r>
    </w:p>
    <w:p w14:paraId="21284148" w14:textId="0615B088" w:rsidR="003D2B56" w:rsidRDefault="003D2B56" w:rsidP="003D2B56">
      <w:r w:rsidRPr="003D2B56">
        <w:rPr>
          <w:b/>
          <w:bCs/>
        </w:rPr>
        <w:t>DSA</w:t>
      </w:r>
      <w:r w:rsidRPr="003D2B56">
        <w:t>：变形过程中 → 原子不断追赶位错 → 应力波动、产生锯齿效应。</w:t>
      </w:r>
    </w:p>
    <w:p w14:paraId="3029D2C8" w14:textId="1FC6782B" w:rsidR="003D2B56" w:rsidRDefault="003D2B56" w:rsidP="003D2B56">
      <w:r w:rsidRPr="003D2B56">
        <w:rPr>
          <w:noProof/>
        </w:rPr>
        <w:drawing>
          <wp:inline distT="0" distB="0" distL="0" distR="0" wp14:anchorId="1BFCD18E" wp14:editId="7640BA9B">
            <wp:extent cx="5274310" cy="3658870"/>
            <wp:effectExtent l="0" t="0" r="2540" b="0"/>
            <wp:docPr id="872367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67390" name=""/>
                    <pic:cNvPicPr/>
                  </pic:nvPicPr>
                  <pic:blipFill>
                    <a:blip r:embed="rId15"/>
                    <a:stretch>
                      <a:fillRect/>
                    </a:stretch>
                  </pic:blipFill>
                  <pic:spPr>
                    <a:xfrm>
                      <a:off x="0" y="0"/>
                      <a:ext cx="5274310" cy="3658870"/>
                    </a:xfrm>
                    <a:prstGeom prst="rect">
                      <a:avLst/>
                    </a:prstGeom>
                  </pic:spPr>
                </pic:pic>
              </a:graphicData>
            </a:graphic>
          </wp:inline>
        </w:drawing>
      </w:r>
    </w:p>
    <w:p w14:paraId="3D3DCF9D" w14:textId="2D487215" w:rsidR="003D2B56" w:rsidRDefault="00F94765" w:rsidP="003D2B56">
      <w:r w:rsidRPr="00F94765">
        <w:t>关于DSA 的理论和微观机理，有多个理论及模型，主要有Cottrell 理论、 McCormick 理论、Reed-Hill-Qian 模型等。但研究者普遍认可的为这是一种溶质原子作用于可动位错的结果。位错移动时被原子气团钉扎，后又挣脱束缚发生脱钉，便造成应力的瞬时上升以及瞬时下降，如此反复，使拉伸曲线上表现出锯齿 状的波动现象。</w:t>
      </w:r>
    </w:p>
    <w:p w14:paraId="63AF41FC" w14:textId="194A207A" w:rsidR="00F94765" w:rsidRDefault="00F94765" w:rsidP="003D2B56">
      <w:r w:rsidRPr="00F94765">
        <w:t>一是 A 型锯齿，在曲线上表现为应力突然上升 且周期性出现，波动的幅度较小，锯齿处于整体曲线上方，锯齿之间的间距一般 较大。A型锯齿被认为</w:t>
      </w:r>
      <w:proofErr w:type="gramStart"/>
      <w:r w:rsidRPr="00F94765">
        <w:t>是钉扎型</w:t>
      </w:r>
      <w:proofErr w:type="gramEnd"/>
      <w:r w:rsidRPr="00F94765">
        <w:t xml:space="preserve">锯齿，多出现在低温或者高应变条件下，往往代 </w:t>
      </w:r>
      <w:proofErr w:type="gramStart"/>
      <w:r w:rsidRPr="00F94765">
        <w:t>表着</w:t>
      </w:r>
      <w:proofErr w:type="gramEnd"/>
      <w:r w:rsidRPr="00F94765">
        <w:t>合金发生DSA的下限条件。二是B型锯齿，锯齿在整体曲线的平均水平附 近波动，波动幅度不定，但波动频率较高，即锯齿之间的间距较小。B型锯齿</w:t>
      </w:r>
      <w:proofErr w:type="gramStart"/>
      <w:r w:rsidRPr="00F94765">
        <w:t>一</w:t>
      </w:r>
      <w:proofErr w:type="gramEnd"/>
      <w:r w:rsidRPr="00F94765">
        <w:t xml:space="preserve"> 般出现在合金发生DSA较为剧烈的变形条件下。三是C型锯齿，在曲线上表现 为应力突然下降，锯齿普遍处于整体曲线下方，锯齿波动幅度和间距不定。C型 锯齿被认为是</w:t>
      </w:r>
      <w:proofErr w:type="gramStart"/>
      <w:r w:rsidRPr="00F94765">
        <w:t>脱钉型</w:t>
      </w:r>
      <w:proofErr w:type="gramEnd"/>
      <w:r w:rsidRPr="00F94765">
        <w:t>锯齿，多出现在高温或者低应变条件下，往往代表着合金发 生DSA的上限条件。后来又拓展出台阶状的D型锯齿，以及无特定规律的E型 锯齿。</w:t>
      </w:r>
    </w:p>
    <w:p w14:paraId="6CC96986" w14:textId="4B04CD87" w:rsidR="00F94765" w:rsidRDefault="00F94765" w:rsidP="003D2B56">
      <w:r w:rsidRPr="00F94765">
        <w:lastRenderedPageBreak/>
        <w:t>DSA 的影响因素，主要有形变时的温度、应变的速率、合金成分、加工</w:t>
      </w:r>
      <w:proofErr w:type="gramStart"/>
      <w:r w:rsidRPr="00F94765">
        <w:t>工</w:t>
      </w:r>
      <w:proofErr w:type="gramEnd"/>
      <w:r w:rsidRPr="00F94765">
        <w:t xml:space="preserve"> </w:t>
      </w:r>
      <w:proofErr w:type="gramStart"/>
      <w:r w:rsidRPr="00F94765">
        <w:t>艺或者</w:t>
      </w:r>
      <w:proofErr w:type="gramEnd"/>
      <w:r w:rsidRPr="00F94765">
        <w:t>材料的初始组织和结构等。其中前两个因素是合金发生DSA的敏感因素， 甚至直接决定了DSA发生的条件。合金成分的差异主要体现在溶质原子上。不 同的原子扩散速度不同，形成气团的能力以及气团的性质存在差异，所以与位错 的作用也存在差异。加工工艺的变化直接造成合金的组织不同，会对位错的运动 形成不同的影响。根据研究，晶粒尺寸越大，发生DSA的温度将升高，锯齿波 动的幅度将越小[63]。</w:t>
      </w:r>
    </w:p>
    <w:p w14:paraId="128969BE" w14:textId="73D235F9" w:rsidR="00EE76A4" w:rsidRDefault="00EE76A4" w:rsidP="003D2B56">
      <w:r>
        <w:rPr>
          <w:rFonts w:hint="eastAsia"/>
        </w:rPr>
        <w:t>2.</w:t>
      </w:r>
      <w:r w:rsidRPr="00EE76A4">
        <w:t xml:space="preserve"> 因此可知，退火时间为30min时，FeCrAl-0.65Nb合金发 生再结晶的温度区间为 700~800℃，而 FeCrAl-1.2Nb 合金发生再结晶的温度区 间为650~750℃。这也表明FeCrAl-0.65Nb合金的再结晶温度高于FeCrAl-1.2Nb 合金，两种合金分别在800℃和750℃基本完全再结晶。并且FeCrAl-0.65Nb合 金在冷轧和完全再结晶状态下的硬度均低于 FeCrAl-1.2Nb 合金。</w:t>
      </w:r>
      <w:r w:rsidRPr="00EE76A4">
        <w:rPr>
          <w:noProof/>
        </w:rPr>
        <w:drawing>
          <wp:inline distT="0" distB="0" distL="0" distR="0" wp14:anchorId="626D79FB" wp14:editId="06082B66">
            <wp:extent cx="5274310" cy="2815590"/>
            <wp:effectExtent l="0" t="0" r="2540" b="3810"/>
            <wp:docPr id="232351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51603" name=""/>
                    <pic:cNvPicPr/>
                  </pic:nvPicPr>
                  <pic:blipFill>
                    <a:blip r:embed="rId16"/>
                    <a:stretch>
                      <a:fillRect/>
                    </a:stretch>
                  </pic:blipFill>
                  <pic:spPr>
                    <a:xfrm>
                      <a:off x="0" y="0"/>
                      <a:ext cx="5274310" cy="2815590"/>
                    </a:xfrm>
                    <a:prstGeom prst="rect">
                      <a:avLst/>
                    </a:prstGeom>
                  </pic:spPr>
                </pic:pic>
              </a:graphicData>
            </a:graphic>
          </wp:inline>
        </w:drawing>
      </w:r>
    </w:p>
    <w:p w14:paraId="5DAC0529" w14:textId="4B6E522E" w:rsidR="00EE76A4" w:rsidRDefault="00605DCF" w:rsidP="003D2B56">
      <w:r w:rsidRPr="00605DCF">
        <w:t>退火过程中硬度的降低归因于内应力的松弛和存储能的释放[75]。升高温度， 再结晶时间缩短。这是由于温度较高时，原子较为活跃，位错更容易移动[43]。 因此，提高退火温度可以有效地加速再结晶。在 700～800℃退火时，与 FeCrAl-0.65Nb 合金相比，FeCrAl-1.2Nb 合金具有较短的孕育期和较少的再结晶</w:t>
      </w:r>
      <w:r w:rsidR="00EE76A4" w:rsidRPr="00EE76A4">
        <w:t>在 700～800℃退火时其原因是FeCrAl-1.2Nb 合金中存在粗大的块状 Laves 相，这种粗大的块 状Laves 相的钉扎效应有限，合金中的位错易于移动</w:t>
      </w:r>
      <w:r w:rsidR="00EE76A4">
        <w:rPr>
          <w:rFonts w:hint="eastAsia"/>
        </w:rPr>
        <w:t>。</w:t>
      </w:r>
    </w:p>
    <w:p w14:paraId="3A3174D1" w14:textId="0CA97AF6" w:rsidR="00605DCF" w:rsidRDefault="00605DCF" w:rsidP="003D2B56">
      <w:r w:rsidRPr="00605DCF">
        <w:rPr>
          <w:noProof/>
        </w:rPr>
        <w:lastRenderedPageBreak/>
        <w:drawing>
          <wp:inline distT="0" distB="0" distL="0" distR="0" wp14:anchorId="5CDEE4A4" wp14:editId="44F7469E">
            <wp:extent cx="5274310" cy="2471420"/>
            <wp:effectExtent l="0" t="0" r="2540" b="5080"/>
            <wp:docPr id="1287139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39695" name=""/>
                    <pic:cNvPicPr/>
                  </pic:nvPicPr>
                  <pic:blipFill>
                    <a:blip r:embed="rId17"/>
                    <a:stretch>
                      <a:fillRect/>
                    </a:stretch>
                  </pic:blipFill>
                  <pic:spPr>
                    <a:xfrm>
                      <a:off x="0" y="0"/>
                      <a:ext cx="5274310" cy="2471420"/>
                    </a:xfrm>
                    <a:prstGeom prst="rect">
                      <a:avLst/>
                    </a:prstGeom>
                  </pic:spPr>
                </pic:pic>
              </a:graphicData>
            </a:graphic>
          </wp:inline>
        </w:drawing>
      </w:r>
    </w:p>
    <w:p w14:paraId="54527EA6" w14:textId="12E38CFC" w:rsidR="00605DCF" w:rsidRDefault="004C2865" w:rsidP="007E5621">
      <w:pPr>
        <w:pStyle w:val="a9"/>
        <w:numPr>
          <w:ilvl w:val="0"/>
          <w:numId w:val="8"/>
        </w:numPr>
      </w:pPr>
      <w:r w:rsidRPr="004C2865">
        <w:t>根据图3-4a和图3-4d，</w:t>
      </w:r>
      <w:proofErr w:type="gramStart"/>
      <w:r w:rsidRPr="004C2865">
        <w:t>冷变形态</w:t>
      </w:r>
      <w:proofErr w:type="gramEnd"/>
      <w:r w:rsidRPr="004C2865">
        <w:t>的FeCrAl-1.2Nb 合金中的部分第二相较粗大，粗大的析出</w:t>
      </w:r>
      <w:proofErr w:type="gramStart"/>
      <w:r w:rsidRPr="004C2865">
        <w:t>相导致</w:t>
      </w:r>
      <w:proofErr w:type="gramEnd"/>
      <w:r w:rsidRPr="004C2865">
        <w:t>其周围基体晶粒变形剧烈且不均匀，所以其冷轧晶粒细碎。而变形剧烈和变形不均匀区域的形变储能更高，可以 为再结晶形核提供更大的驱动力和形核位点。</w:t>
      </w:r>
      <w:r w:rsidR="00425B19">
        <w:rPr>
          <w:rFonts w:hint="eastAsia"/>
        </w:rPr>
        <w:t>（均匀的钉扎才有利于晶界的生长速度一致，否则会有异常晶粒长大）</w:t>
      </w:r>
    </w:p>
    <w:p w14:paraId="653A9142" w14:textId="6C2F4BF8" w:rsidR="007E5621" w:rsidRDefault="007E5621" w:rsidP="007E5621">
      <w:pPr>
        <w:pStyle w:val="a9"/>
        <w:numPr>
          <w:ilvl w:val="0"/>
          <w:numId w:val="7"/>
        </w:numPr>
      </w:pPr>
      <w:r w:rsidRPr="007E5621">
        <w:t>3-8 为图3-7对应条件下CSL晶界的分布情况。同高角度晶界一样，对冷轧合金 管退火后，CSL 晶界也表现出增加的趋势，并且趋于连续。CSL 晶界属于低能 量晶界。低能量晶界的增加可以阻碍铁素体钢中的元素偏析、空位的迁移以及原 子的扩散</w:t>
      </w:r>
      <w:r>
        <w:rPr>
          <w:rFonts w:hint="eastAsia"/>
        </w:rPr>
        <w:t>。</w:t>
      </w:r>
      <w:r w:rsidRPr="007E5621">
        <w:rPr>
          <w:noProof/>
        </w:rPr>
        <w:lastRenderedPageBreak/>
        <w:drawing>
          <wp:inline distT="0" distB="0" distL="0" distR="0" wp14:anchorId="6D824999" wp14:editId="446CC2E2">
            <wp:extent cx="5274310" cy="6057900"/>
            <wp:effectExtent l="0" t="0" r="2540" b="0"/>
            <wp:docPr id="1020442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42391" name=""/>
                    <pic:cNvPicPr/>
                  </pic:nvPicPr>
                  <pic:blipFill>
                    <a:blip r:embed="rId18"/>
                    <a:stretch>
                      <a:fillRect/>
                    </a:stretch>
                  </pic:blipFill>
                  <pic:spPr>
                    <a:xfrm>
                      <a:off x="0" y="0"/>
                      <a:ext cx="5274310" cy="6057900"/>
                    </a:xfrm>
                    <a:prstGeom prst="rect">
                      <a:avLst/>
                    </a:prstGeom>
                  </pic:spPr>
                </pic:pic>
              </a:graphicData>
            </a:graphic>
          </wp:inline>
        </w:drawing>
      </w:r>
    </w:p>
    <w:p w14:paraId="2E396D7B" w14:textId="562A2F19" w:rsidR="007E5621" w:rsidRDefault="007E5621" w:rsidP="007E5621">
      <w:pPr>
        <w:pStyle w:val="a9"/>
        <w:numPr>
          <w:ilvl w:val="0"/>
          <w:numId w:val="7"/>
        </w:numPr>
      </w:pPr>
      <w:r w:rsidRPr="007E5621">
        <w:t xml:space="preserve">总体来说，退火后合金织构强度降低。 弱的织构强度意味着合金几乎是各向同性的，这有利于材料的加工性能和力学性 能[48, 50, 53]。在相同处理条件下，FeCrAl-1.2Nb 合金的织构强度始终高于 FeCrAl-0.65Nb 合金。这可能是由于 Nb 含量的增加强化了基体，使变形困难， 容易形成较多的//ND晶粒并优先形核长大。。织构比例通过Channel 5软件自动计算统计。结果表明，退 火试样中的{112}、{111}和{111}织构比例显著增加，而 {001}织构比例呈下降趋势。这一现象与AISI 430铁素体钢和IF钢中的现 </w:t>
      </w:r>
      <w:proofErr w:type="gramStart"/>
      <w:r w:rsidRPr="007E5621">
        <w:t>象</w:t>
      </w:r>
      <w:proofErr w:type="gramEnd"/>
      <w:r w:rsidRPr="007E5621">
        <w:t>一致[80, 81]。//ND 织构的增加有利于材料的深冲性能[76]。此外，冷轧态 FeCrAl-1.2Nb 合金中{001}织构的比例远大于冷轧FeCrAl-0.65Nb合金。据 报道，//ND 取向晶粒的Taylor因子M仅为2.45，M值小的晶粒更容易适 应变形[40]。因此，我们认为冷轧FeCrAl-1.2Nb 合金具有更多{001}织构的 原因可能是由于含有较多的容易变形的晶粒。这些晶粒很容易变形，</w:t>
      </w:r>
      <w:r w:rsidRPr="007E5621">
        <w:lastRenderedPageBreak/>
        <w:t>是因为它们 没有被粗大的块状Laves相强化。而Nb含量会影响Laves相的形貌和分布。</w:t>
      </w:r>
      <w:r w:rsidR="00E56212" w:rsidRPr="00E56212">
        <w:t>众所周知，新形核晶粒取向以及其形核长大速率间的竞争关系直接决定再结 晶织构[75]。Sun 等人[40]研究表明，//ND 再结晶晶粒会优先形核，因为泰勒 因子较高的原始//ND 晶粒倾向于不均匀变形且形成剪切带从而具有较大 的储能。有报道证明了存储能与晶粒取向是有联系的，其中不同晶粒取向所存储 能量的大小序列为E{001}&lt; E{112}&lt; E{111}&lt; E{111} [42, 81]。存储</w:t>
      </w:r>
      <w:proofErr w:type="gramStart"/>
      <w:r w:rsidR="00E56212" w:rsidRPr="00E56212">
        <w:t>能较高</w:t>
      </w:r>
      <w:proofErr w:type="gramEnd"/>
      <w:r w:rsidR="00E56212" w:rsidRPr="00E56212">
        <w:t xml:space="preserve"> 的晶粒容易再结晶[82]。本文中合金形成了//ND再结晶织构主要因为存储能 高的//ND 取向晶粒优先成核，并通过消耗周围//ND取向的变形基体 长大。此外，当晶界取向差接近某些特定取向时，晶界迁移率较高，具有高迁移 率的再结晶晶粒在竞争长大过程中具有优势[75]</w:t>
      </w:r>
    </w:p>
    <w:p w14:paraId="09A127DF" w14:textId="77777777" w:rsidR="00427EC6" w:rsidRPr="00605DCF" w:rsidRDefault="007A43A6" w:rsidP="007E5621">
      <w:pPr>
        <w:pStyle w:val="a9"/>
        <w:numPr>
          <w:ilvl w:val="0"/>
          <w:numId w:val="7"/>
        </w:numPr>
      </w:pPr>
      <w:r w:rsidRPr="007A43A6">
        <w:t>Fe2Nb 型Laves 相在高温下仍能钉扎晶界，阻碍位错，使合金保持较高的硬 度[85]。Laves 相的钉扎效应影响合金的显微组织、织构和再结晶行为[11, 48]。Sun 等人[40]认为，与没有Laves相的合金相比，Laves相的钉扎效应会削弱合金中的 织构。钉扎在晶界上的细小Laves相抑制了合金的再结晶行为[76]。</w:t>
      </w:r>
      <w:r w:rsidR="00427EC6">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5"/>
        <w:gridCol w:w="1699"/>
        <w:gridCol w:w="3952"/>
      </w:tblGrid>
      <w:tr w:rsidR="00427EC6" w:rsidRPr="00427EC6" w14:paraId="1A75C546" w14:textId="77777777">
        <w:trPr>
          <w:tblHeader/>
          <w:tblCellSpacing w:w="15" w:type="dxa"/>
        </w:trPr>
        <w:tc>
          <w:tcPr>
            <w:tcW w:w="0" w:type="auto"/>
            <w:vAlign w:val="center"/>
            <w:hideMark/>
          </w:tcPr>
          <w:p w14:paraId="06834A51" w14:textId="77777777" w:rsidR="00427EC6" w:rsidRPr="00427EC6" w:rsidRDefault="00427EC6" w:rsidP="00427EC6">
            <w:pPr>
              <w:widowControl/>
              <w:spacing w:after="0" w:line="240" w:lineRule="auto"/>
              <w:jc w:val="center"/>
              <w:rPr>
                <w:rFonts w:ascii="宋体" w:eastAsia="宋体" w:hAnsi="宋体" w:cs="宋体"/>
                <w:b/>
                <w:bCs/>
                <w:kern w:val="0"/>
                <w:sz w:val="24"/>
                <w14:ligatures w14:val="none"/>
              </w:rPr>
            </w:pPr>
            <w:r w:rsidRPr="00427EC6">
              <w:rPr>
                <w:rFonts w:ascii="宋体" w:eastAsia="宋体" w:hAnsi="宋体" w:cs="宋体"/>
                <w:b/>
                <w:bCs/>
                <w:kern w:val="0"/>
                <w:sz w:val="24"/>
                <w14:ligatures w14:val="none"/>
              </w:rPr>
              <w:t>性能类型</w:t>
            </w:r>
          </w:p>
        </w:tc>
        <w:tc>
          <w:tcPr>
            <w:tcW w:w="0" w:type="auto"/>
            <w:vAlign w:val="center"/>
            <w:hideMark/>
          </w:tcPr>
          <w:p w14:paraId="75C6B0A8" w14:textId="77777777" w:rsidR="00427EC6" w:rsidRPr="00427EC6" w:rsidRDefault="00427EC6" w:rsidP="00427EC6">
            <w:pPr>
              <w:widowControl/>
              <w:spacing w:after="0" w:line="240" w:lineRule="auto"/>
              <w:jc w:val="center"/>
              <w:rPr>
                <w:rFonts w:ascii="宋体" w:eastAsia="宋体" w:hAnsi="宋体" w:cs="宋体"/>
                <w:b/>
                <w:bCs/>
                <w:kern w:val="0"/>
                <w:sz w:val="24"/>
                <w14:ligatures w14:val="none"/>
              </w:rPr>
            </w:pPr>
            <w:r w:rsidRPr="00427EC6">
              <w:rPr>
                <w:rFonts w:ascii="宋体" w:eastAsia="宋体" w:hAnsi="宋体" w:cs="宋体"/>
                <w:b/>
                <w:bCs/>
                <w:kern w:val="0"/>
                <w:sz w:val="24"/>
                <w14:ligatures w14:val="none"/>
              </w:rPr>
              <w:t>对应指标</w:t>
            </w:r>
          </w:p>
        </w:tc>
        <w:tc>
          <w:tcPr>
            <w:tcW w:w="0" w:type="auto"/>
            <w:vAlign w:val="center"/>
            <w:hideMark/>
          </w:tcPr>
          <w:p w14:paraId="627415D0" w14:textId="77777777" w:rsidR="00427EC6" w:rsidRPr="00427EC6" w:rsidRDefault="00427EC6" w:rsidP="00427EC6">
            <w:pPr>
              <w:widowControl/>
              <w:spacing w:after="0" w:line="240" w:lineRule="auto"/>
              <w:jc w:val="center"/>
              <w:rPr>
                <w:rFonts w:ascii="宋体" w:eastAsia="宋体" w:hAnsi="宋体" w:cs="宋体"/>
                <w:b/>
                <w:bCs/>
                <w:kern w:val="0"/>
                <w:sz w:val="24"/>
                <w14:ligatures w14:val="none"/>
              </w:rPr>
            </w:pPr>
            <w:r w:rsidRPr="00427EC6">
              <w:rPr>
                <w:rFonts w:ascii="宋体" w:eastAsia="宋体" w:hAnsi="宋体" w:cs="宋体"/>
                <w:b/>
                <w:bCs/>
                <w:kern w:val="0"/>
                <w:sz w:val="24"/>
                <w14:ligatures w14:val="none"/>
              </w:rPr>
              <w:t>含义</w:t>
            </w:r>
          </w:p>
        </w:tc>
      </w:tr>
      <w:tr w:rsidR="00427EC6" w:rsidRPr="00427EC6" w14:paraId="638F35D0" w14:textId="77777777">
        <w:trPr>
          <w:tblCellSpacing w:w="15" w:type="dxa"/>
        </w:trPr>
        <w:tc>
          <w:tcPr>
            <w:tcW w:w="0" w:type="auto"/>
            <w:vAlign w:val="center"/>
            <w:hideMark/>
          </w:tcPr>
          <w:p w14:paraId="331DD9CF" w14:textId="77777777" w:rsidR="00427EC6" w:rsidRPr="00427EC6" w:rsidRDefault="00427EC6" w:rsidP="00427EC6">
            <w:pPr>
              <w:widowControl/>
              <w:spacing w:after="0" w:line="240" w:lineRule="auto"/>
              <w:rPr>
                <w:rFonts w:ascii="宋体" w:eastAsia="宋体" w:hAnsi="宋体" w:cs="宋体"/>
                <w:kern w:val="0"/>
                <w:sz w:val="24"/>
                <w14:ligatures w14:val="none"/>
              </w:rPr>
            </w:pPr>
            <w:r w:rsidRPr="00427EC6">
              <w:rPr>
                <w:rFonts w:ascii="宋体" w:eastAsia="宋体" w:hAnsi="宋体" w:cs="宋体"/>
                <w:b/>
                <w:bCs/>
                <w:kern w:val="0"/>
                <w:sz w:val="24"/>
                <w14:ligatures w14:val="none"/>
              </w:rPr>
              <w:t>强度（Strength）</w:t>
            </w:r>
          </w:p>
        </w:tc>
        <w:tc>
          <w:tcPr>
            <w:tcW w:w="0" w:type="auto"/>
            <w:vAlign w:val="center"/>
            <w:hideMark/>
          </w:tcPr>
          <w:p w14:paraId="1B39A9B3" w14:textId="77777777" w:rsidR="00427EC6" w:rsidRPr="00427EC6" w:rsidRDefault="00427EC6" w:rsidP="00427EC6">
            <w:pPr>
              <w:widowControl/>
              <w:spacing w:after="0" w:line="240" w:lineRule="auto"/>
              <w:rPr>
                <w:rFonts w:ascii="宋体" w:eastAsia="宋体" w:hAnsi="宋体" w:cs="宋体"/>
                <w:kern w:val="0"/>
                <w:sz w:val="24"/>
                <w14:ligatures w14:val="none"/>
              </w:rPr>
            </w:pPr>
            <w:r w:rsidRPr="00427EC6">
              <w:rPr>
                <w:rFonts w:ascii="宋体" w:eastAsia="宋体" w:hAnsi="宋体" w:cs="宋体"/>
                <w:b/>
                <w:bCs/>
                <w:kern w:val="0"/>
                <w:sz w:val="24"/>
                <w14:ligatures w14:val="none"/>
              </w:rPr>
              <w:t>YS, UTS</w:t>
            </w:r>
          </w:p>
        </w:tc>
        <w:tc>
          <w:tcPr>
            <w:tcW w:w="0" w:type="auto"/>
            <w:vAlign w:val="center"/>
            <w:hideMark/>
          </w:tcPr>
          <w:p w14:paraId="0E300728" w14:textId="77777777" w:rsidR="00427EC6" w:rsidRPr="00427EC6" w:rsidRDefault="00427EC6" w:rsidP="00427EC6">
            <w:pPr>
              <w:widowControl/>
              <w:spacing w:after="0" w:line="240" w:lineRule="auto"/>
              <w:rPr>
                <w:rFonts w:ascii="宋体" w:eastAsia="宋体" w:hAnsi="宋体" w:cs="宋体"/>
                <w:kern w:val="0"/>
                <w:sz w:val="24"/>
                <w14:ligatures w14:val="none"/>
              </w:rPr>
            </w:pPr>
            <w:r w:rsidRPr="00427EC6">
              <w:rPr>
                <w:rFonts w:ascii="宋体" w:eastAsia="宋体" w:hAnsi="宋体" w:cs="宋体"/>
                <w:kern w:val="0"/>
                <w:sz w:val="24"/>
                <w14:ligatures w14:val="none"/>
              </w:rPr>
              <w:t>反映材料抵抗变形或断裂的能力。YS 反映“开始塑性变形”的难易程度，UTS 反映“最大承载能力”。</w:t>
            </w:r>
          </w:p>
        </w:tc>
      </w:tr>
      <w:tr w:rsidR="00427EC6" w:rsidRPr="00427EC6" w14:paraId="5EC027E8" w14:textId="77777777">
        <w:trPr>
          <w:tblCellSpacing w:w="15" w:type="dxa"/>
        </w:trPr>
        <w:tc>
          <w:tcPr>
            <w:tcW w:w="0" w:type="auto"/>
            <w:vAlign w:val="center"/>
            <w:hideMark/>
          </w:tcPr>
          <w:p w14:paraId="081053D1" w14:textId="77777777" w:rsidR="00427EC6" w:rsidRPr="00427EC6" w:rsidRDefault="00427EC6" w:rsidP="00427EC6">
            <w:pPr>
              <w:widowControl/>
              <w:spacing w:after="0" w:line="240" w:lineRule="auto"/>
              <w:rPr>
                <w:rFonts w:ascii="宋体" w:eastAsia="宋体" w:hAnsi="宋体" w:cs="宋体"/>
                <w:kern w:val="0"/>
                <w:sz w:val="24"/>
                <w14:ligatures w14:val="none"/>
              </w:rPr>
            </w:pPr>
            <w:r w:rsidRPr="00427EC6">
              <w:rPr>
                <w:rFonts w:ascii="宋体" w:eastAsia="宋体" w:hAnsi="宋体" w:cs="宋体"/>
                <w:b/>
                <w:bCs/>
                <w:kern w:val="0"/>
                <w:sz w:val="24"/>
                <w14:ligatures w14:val="none"/>
              </w:rPr>
              <w:t>加工硬化能力（Strain hardening ability）</w:t>
            </w:r>
          </w:p>
        </w:tc>
        <w:tc>
          <w:tcPr>
            <w:tcW w:w="0" w:type="auto"/>
            <w:vAlign w:val="center"/>
            <w:hideMark/>
          </w:tcPr>
          <w:p w14:paraId="756C37F0" w14:textId="77777777" w:rsidR="00427EC6" w:rsidRPr="00427EC6" w:rsidRDefault="00427EC6" w:rsidP="00427EC6">
            <w:pPr>
              <w:widowControl/>
              <w:spacing w:after="0" w:line="240" w:lineRule="auto"/>
              <w:rPr>
                <w:rFonts w:ascii="宋体" w:eastAsia="宋体" w:hAnsi="宋体" w:cs="宋体"/>
                <w:kern w:val="0"/>
                <w:sz w:val="24"/>
                <w14:ligatures w14:val="none"/>
              </w:rPr>
            </w:pPr>
            <w:r w:rsidRPr="00427EC6">
              <w:rPr>
                <w:rFonts w:ascii="宋体" w:eastAsia="宋体" w:hAnsi="宋体" w:cs="宋体"/>
                <w:b/>
                <w:bCs/>
                <w:kern w:val="0"/>
                <w:sz w:val="24"/>
                <w14:ligatures w14:val="none"/>
              </w:rPr>
              <w:t xml:space="preserve">UTS </w:t>
            </w:r>
            <w:r w:rsidRPr="00427EC6">
              <w:rPr>
                <w:rFonts w:ascii="Cambria Math" w:eastAsia="宋体" w:hAnsi="Cambria Math" w:cs="Cambria Math"/>
                <w:b/>
                <w:bCs/>
                <w:kern w:val="0"/>
                <w:sz w:val="24"/>
                <w14:ligatures w14:val="none"/>
              </w:rPr>
              <w:t>−</w:t>
            </w:r>
            <w:r w:rsidRPr="00427EC6">
              <w:rPr>
                <w:rFonts w:ascii="宋体" w:eastAsia="宋体" w:hAnsi="宋体" w:cs="宋体"/>
                <w:b/>
                <w:bCs/>
                <w:kern w:val="0"/>
                <w:sz w:val="24"/>
                <w14:ligatures w14:val="none"/>
              </w:rPr>
              <w:t xml:space="preserve"> YS</w:t>
            </w:r>
          </w:p>
        </w:tc>
        <w:tc>
          <w:tcPr>
            <w:tcW w:w="0" w:type="auto"/>
            <w:vAlign w:val="center"/>
            <w:hideMark/>
          </w:tcPr>
          <w:p w14:paraId="53AAE92C" w14:textId="77777777" w:rsidR="00427EC6" w:rsidRPr="00427EC6" w:rsidRDefault="00427EC6" w:rsidP="00427EC6">
            <w:pPr>
              <w:widowControl/>
              <w:spacing w:after="0" w:line="240" w:lineRule="auto"/>
              <w:rPr>
                <w:rFonts w:ascii="宋体" w:eastAsia="宋体" w:hAnsi="宋体" w:cs="宋体"/>
                <w:kern w:val="0"/>
                <w:sz w:val="24"/>
                <w14:ligatures w14:val="none"/>
              </w:rPr>
            </w:pPr>
            <w:r w:rsidRPr="00427EC6">
              <w:rPr>
                <w:rFonts w:ascii="宋体" w:eastAsia="宋体" w:hAnsi="宋体" w:cs="宋体"/>
                <w:kern w:val="0"/>
                <w:sz w:val="24"/>
                <w14:ligatures w14:val="none"/>
              </w:rPr>
              <w:t>YS 到 UTS 的差值越大，说明材料在变形过程中</w:t>
            </w:r>
            <w:r w:rsidRPr="00427EC6">
              <w:rPr>
                <w:rFonts w:ascii="宋体" w:eastAsia="宋体" w:hAnsi="宋体" w:cs="宋体"/>
                <w:b/>
                <w:bCs/>
                <w:kern w:val="0"/>
                <w:sz w:val="24"/>
                <w14:ligatures w14:val="none"/>
              </w:rPr>
              <w:t>仍能继续强化</w:t>
            </w:r>
            <w:r w:rsidRPr="00427EC6">
              <w:rPr>
                <w:rFonts w:ascii="宋体" w:eastAsia="宋体" w:hAnsi="宋体" w:cs="宋体"/>
                <w:kern w:val="0"/>
                <w:sz w:val="24"/>
                <w14:ligatures w14:val="none"/>
              </w:rPr>
              <w:t>，即加工硬化能力强。</w:t>
            </w:r>
          </w:p>
        </w:tc>
      </w:tr>
      <w:tr w:rsidR="00427EC6" w:rsidRPr="00427EC6" w14:paraId="3775A617" w14:textId="77777777">
        <w:trPr>
          <w:tblCellSpacing w:w="15" w:type="dxa"/>
        </w:trPr>
        <w:tc>
          <w:tcPr>
            <w:tcW w:w="0" w:type="auto"/>
            <w:vAlign w:val="center"/>
            <w:hideMark/>
          </w:tcPr>
          <w:p w14:paraId="0CC7D0D7" w14:textId="77777777" w:rsidR="00427EC6" w:rsidRPr="00427EC6" w:rsidRDefault="00427EC6" w:rsidP="00427EC6">
            <w:pPr>
              <w:widowControl/>
              <w:spacing w:after="0" w:line="240" w:lineRule="auto"/>
              <w:rPr>
                <w:rFonts w:ascii="宋体" w:eastAsia="宋体" w:hAnsi="宋体" w:cs="宋体"/>
                <w:kern w:val="0"/>
                <w:sz w:val="24"/>
                <w14:ligatures w14:val="none"/>
              </w:rPr>
            </w:pPr>
            <w:r w:rsidRPr="00427EC6">
              <w:rPr>
                <w:rFonts w:ascii="宋体" w:eastAsia="宋体" w:hAnsi="宋体" w:cs="宋体"/>
                <w:b/>
                <w:bCs/>
                <w:kern w:val="0"/>
                <w:sz w:val="24"/>
                <w14:ligatures w14:val="none"/>
              </w:rPr>
              <w:t>延展性（Ductility）</w:t>
            </w:r>
          </w:p>
        </w:tc>
        <w:tc>
          <w:tcPr>
            <w:tcW w:w="0" w:type="auto"/>
            <w:vAlign w:val="center"/>
            <w:hideMark/>
          </w:tcPr>
          <w:p w14:paraId="68A38E9C" w14:textId="77777777" w:rsidR="00427EC6" w:rsidRPr="00427EC6" w:rsidRDefault="00427EC6" w:rsidP="00427EC6">
            <w:pPr>
              <w:widowControl/>
              <w:spacing w:after="0" w:line="240" w:lineRule="auto"/>
              <w:rPr>
                <w:rFonts w:ascii="宋体" w:eastAsia="宋体" w:hAnsi="宋体" w:cs="宋体"/>
                <w:kern w:val="0"/>
                <w:sz w:val="24"/>
                <w14:ligatures w14:val="none"/>
              </w:rPr>
            </w:pPr>
            <w:r w:rsidRPr="00427EC6">
              <w:rPr>
                <w:rFonts w:ascii="宋体" w:eastAsia="宋体" w:hAnsi="宋体" w:cs="宋体"/>
                <w:b/>
                <w:bCs/>
                <w:kern w:val="0"/>
                <w:sz w:val="24"/>
                <w14:ligatures w14:val="none"/>
              </w:rPr>
              <w:t>TL</w:t>
            </w:r>
          </w:p>
        </w:tc>
        <w:tc>
          <w:tcPr>
            <w:tcW w:w="0" w:type="auto"/>
            <w:vAlign w:val="center"/>
            <w:hideMark/>
          </w:tcPr>
          <w:p w14:paraId="65A2F3F3" w14:textId="77777777" w:rsidR="00427EC6" w:rsidRPr="00427EC6" w:rsidRDefault="00427EC6" w:rsidP="00427EC6">
            <w:pPr>
              <w:widowControl/>
              <w:spacing w:after="0" w:line="240" w:lineRule="auto"/>
              <w:rPr>
                <w:rFonts w:ascii="宋体" w:eastAsia="宋体" w:hAnsi="宋体" w:cs="宋体"/>
                <w:kern w:val="0"/>
                <w:sz w:val="24"/>
                <w14:ligatures w14:val="none"/>
              </w:rPr>
            </w:pPr>
            <w:r w:rsidRPr="00427EC6">
              <w:rPr>
                <w:rFonts w:ascii="宋体" w:eastAsia="宋体" w:hAnsi="宋体" w:cs="宋体"/>
                <w:kern w:val="0"/>
                <w:sz w:val="24"/>
                <w14:ligatures w14:val="none"/>
              </w:rPr>
              <w:t>表示材料</w:t>
            </w:r>
            <w:r w:rsidRPr="00427EC6">
              <w:rPr>
                <w:rFonts w:ascii="宋体" w:eastAsia="宋体" w:hAnsi="宋体" w:cs="宋体"/>
                <w:b/>
                <w:bCs/>
                <w:kern w:val="0"/>
                <w:sz w:val="24"/>
                <w14:ligatures w14:val="none"/>
              </w:rPr>
              <w:t>在拉伸下能变形多少而</w:t>
            </w:r>
            <w:proofErr w:type="gramStart"/>
            <w:r w:rsidRPr="00427EC6">
              <w:rPr>
                <w:rFonts w:ascii="宋体" w:eastAsia="宋体" w:hAnsi="宋体" w:cs="宋体"/>
                <w:b/>
                <w:bCs/>
                <w:kern w:val="0"/>
                <w:sz w:val="24"/>
                <w14:ligatures w14:val="none"/>
              </w:rPr>
              <w:t>不</w:t>
            </w:r>
            <w:proofErr w:type="gramEnd"/>
            <w:r w:rsidRPr="00427EC6">
              <w:rPr>
                <w:rFonts w:ascii="宋体" w:eastAsia="宋体" w:hAnsi="宋体" w:cs="宋体"/>
                <w:b/>
                <w:bCs/>
                <w:kern w:val="0"/>
                <w:sz w:val="24"/>
                <w14:ligatures w14:val="none"/>
              </w:rPr>
              <w:t>断裂</w:t>
            </w:r>
            <w:r w:rsidRPr="00427EC6">
              <w:rPr>
                <w:rFonts w:ascii="宋体" w:eastAsia="宋体" w:hAnsi="宋体" w:cs="宋体"/>
                <w:kern w:val="0"/>
                <w:sz w:val="24"/>
                <w14:ligatures w14:val="none"/>
              </w:rPr>
              <w:t>，反映塑性变形能力。</w:t>
            </w:r>
          </w:p>
        </w:tc>
      </w:tr>
      <w:tr w:rsidR="00427EC6" w:rsidRPr="00427EC6" w14:paraId="4732D107" w14:textId="77777777">
        <w:trPr>
          <w:tblCellSpacing w:w="15" w:type="dxa"/>
        </w:trPr>
        <w:tc>
          <w:tcPr>
            <w:tcW w:w="0" w:type="auto"/>
            <w:vAlign w:val="center"/>
            <w:hideMark/>
          </w:tcPr>
          <w:p w14:paraId="3771A104" w14:textId="77777777" w:rsidR="00427EC6" w:rsidRPr="00427EC6" w:rsidRDefault="00427EC6" w:rsidP="00427EC6">
            <w:pPr>
              <w:widowControl/>
              <w:spacing w:after="0" w:line="240" w:lineRule="auto"/>
              <w:rPr>
                <w:rFonts w:ascii="宋体" w:eastAsia="宋体" w:hAnsi="宋体" w:cs="宋体"/>
                <w:kern w:val="0"/>
                <w:sz w:val="24"/>
                <w14:ligatures w14:val="none"/>
              </w:rPr>
            </w:pPr>
            <w:r w:rsidRPr="00427EC6">
              <w:rPr>
                <w:rFonts w:ascii="宋体" w:eastAsia="宋体" w:hAnsi="宋体" w:cs="宋体"/>
                <w:b/>
                <w:bCs/>
                <w:kern w:val="0"/>
                <w:sz w:val="24"/>
                <w14:ligatures w14:val="none"/>
              </w:rPr>
              <w:t>韧性（Toughness）</w:t>
            </w:r>
          </w:p>
        </w:tc>
        <w:tc>
          <w:tcPr>
            <w:tcW w:w="0" w:type="auto"/>
            <w:vAlign w:val="center"/>
            <w:hideMark/>
          </w:tcPr>
          <w:p w14:paraId="1D3AD612" w14:textId="77777777" w:rsidR="00427EC6" w:rsidRPr="00427EC6" w:rsidRDefault="00427EC6" w:rsidP="00427EC6">
            <w:pPr>
              <w:widowControl/>
              <w:spacing w:after="0" w:line="240" w:lineRule="auto"/>
              <w:rPr>
                <w:rFonts w:ascii="宋体" w:eastAsia="宋体" w:hAnsi="宋体" w:cs="宋体"/>
                <w:kern w:val="0"/>
                <w:sz w:val="24"/>
                <w14:ligatures w14:val="none"/>
              </w:rPr>
            </w:pPr>
            <w:r w:rsidRPr="00427EC6">
              <w:rPr>
                <w:rFonts w:ascii="宋体" w:eastAsia="宋体" w:hAnsi="宋体" w:cs="宋体"/>
                <w:b/>
                <w:bCs/>
                <w:kern w:val="0"/>
                <w:sz w:val="24"/>
                <w14:ligatures w14:val="none"/>
              </w:rPr>
              <w:t>UTS × TL（或应力–应变曲线下面积）</w:t>
            </w:r>
          </w:p>
        </w:tc>
        <w:tc>
          <w:tcPr>
            <w:tcW w:w="0" w:type="auto"/>
            <w:vAlign w:val="center"/>
            <w:hideMark/>
          </w:tcPr>
          <w:p w14:paraId="75332C2E" w14:textId="77777777" w:rsidR="00427EC6" w:rsidRPr="00427EC6" w:rsidRDefault="00427EC6" w:rsidP="00427EC6">
            <w:pPr>
              <w:widowControl/>
              <w:spacing w:after="0" w:line="240" w:lineRule="auto"/>
              <w:rPr>
                <w:rFonts w:ascii="宋体" w:eastAsia="宋体" w:hAnsi="宋体" w:cs="宋体"/>
                <w:kern w:val="0"/>
                <w:sz w:val="24"/>
                <w14:ligatures w14:val="none"/>
              </w:rPr>
            </w:pPr>
            <w:r w:rsidRPr="00427EC6">
              <w:rPr>
                <w:rFonts w:ascii="宋体" w:eastAsia="宋体" w:hAnsi="宋体" w:cs="宋体"/>
                <w:kern w:val="0"/>
                <w:sz w:val="24"/>
                <w14:ligatures w14:val="none"/>
              </w:rPr>
              <w:t>表示吸收塑性变形能量的能力，即“既强又能变形”的综合性能。</w:t>
            </w:r>
          </w:p>
        </w:tc>
      </w:tr>
    </w:tbl>
    <w:p w14:paraId="6EB6112F" w14:textId="68F3BAD4" w:rsidR="007A43A6" w:rsidRDefault="00AE5E19" w:rsidP="007E5621">
      <w:pPr>
        <w:pStyle w:val="a9"/>
        <w:numPr>
          <w:ilvl w:val="0"/>
          <w:numId w:val="7"/>
        </w:numPr>
      </w:pPr>
      <w:r w:rsidRPr="00AE5E19">
        <w:t>。由图4-1a可知，在200℃和250℃ 以3.33</w:t>
      </w:r>
      <w:r w:rsidRPr="00AE5E19">
        <w:sym w:font="Symbol" w:char="F0B4"/>
      </w:r>
      <w:r w:rsidRPr="00AE5E19">
        <w:t>10-3/s 的应变速率拉伸时，曲线在整个过程中均保持光滑，合金的抗拉强 度(UTS)分别为 515MPa，531MPa。但是在 300℃及以上温度以 3.33</w:t>
      </w:r>
      <w:r w:rsidRPr="00AE5E19">
        <w:sym w:font="Symbol" w:char="F0B4"/>
      </w:r>
      <w:r w:rsidRPr="00AE5E19">
        <w:t>10-3/s 的应 变速率拉伸后的曲线上却均出现了锯齿，即发生了 DSA，依次对应各个变形条 件下的UTS分别达到591MPa，583MPa，583MPa，578MPa。这明显高于200℃、 250℃的 UTS。锯齿状波动的出现表明了塑性流变的不稳定，这是发生 DSA 的 典型特征之一，也意味着此时的材料塑性变形并不稳定[94]。并且 300℃、 3.33</w:t>
      </w:r>
      <w:r w:rsidRPr="00AE5E19">
        <w:sym w:font="Symbol" w:char="F0B4"/>
      </w:r>
      <w:r w:rsidRPr="00AE5E19">
        <w:t>10-3/s 变形条件下对应的曲线锯齿波动幅度较小，频率也相对较小，但是随</w:t>
      </w:r>
      <w:proofErr w:type="gramStart"/>
      <w:r w:rsidRPr="00AE5E19">
        <w:t xml:space="preserve"> 着</w:t>
      </w:r>
      <w:proofErr w:type="gramEnd"/>
      <w:r w:rsidRPr="00AE5E19">
        <w:t>温度的升高，曲线上锯齿波动幅度也随之增大，频率逐渐增加。这分别对应着 不同的锯齿类型</w:t>
      </w:r>
      <w:r>
        <w:rPr>
          <w:rFonts w:hint="eastAsia"/>
        </w:rPr>
        <w:t>。</w:t>
      </w:r>
      <w:r w:rsidRPr="00AE5E19">
        <w:rPr>
          <w:noProof/>
        </w:rPr>
        <w:lastRenderedPageBreak/>
        <w:drawing>
          <wp:inline distT="0" distB="0" distL="0" distR="0" wp14:anchorId="6953387F" wp14:editId="1FD9AC36">
            <wp:extent cx="5274310" cy="4090670"/>
            <wp:effectExtent l="0" t="0" r="2540" b="5080"/>
            <wp:docPr id="226803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3849" name=""/>
                    <pic:cNvPicPr/>
                  </pic:nvPicPr>
                  <pic:blipFill>
                    <a:blip r:embed="rId19"/>
                    <a:stretch>
                      <a:fillRect/>
                    </a:stretch>
                  </pic:blipFill>
                  <pic:spPr>
                    <a:xfrm>
                      <a:off x="0" y="0"/>
                      <a:ext cx="5274310" cy="4090670"/>
                    </a:xfrm>
                    <a:prstGeom prst="rect">
                      <a:avLst/>
                    </a:prstGeom>
                  </pic:spPr>
                </pic:pic>
              </a:graphicData>
            </a:graphic>
          </wp:inline>
        </w:drawing>
      </w:r>
    </w:p>
    <w:p w14:paraId="093B4E60" w14:textId="77777777" w:rsidR="00B75A36" w:rsidRDefault="00B75A36" w:rsidP="007E5621">
      <w:pPr>
        <w:pStyle w:val="a9"/>
        <w:numPr>
          <w:ilvl w:val="0"/>
          <w:numId w:val="7"/>
        </w:numPr>
      </w:pPr>
    </w:p>
    <w:p w14:paraId="08519449" w14:textId="77777777" w:rsidR="00B75A36" w:rsidRPr="00B75A36" w:rsidRDefault="00B75A36" w:rsidP="00B75A36">
      <w:proofErr w:type="spellStart"/>
      <w:r w:rsidRPr="00B75A36">
        <w:t>FeCrAl</w:t>
      </w:r>
      <w:proofErr w:type="spellEnd"/>
      <w:r w:rsidRPr="00B75A36">
        <w:t xml:space="preserve"> 合金的组成特征与 DSA 的来源</w:t>
      </w:r>
    </w:p>
    <w:p w14:paraId="3CB27B7A" w14:textId="77777777" w:rsidR="00B75A36" w:rsidRPr="00B75A36" w:rsidRDefault="00B75A36" w:rsidP="00B75A36">
      <w:proofErr w:type="spellStart"/>
      <w:r w:rsidRPr="00B75A36">
        <w:t>FeCrAl</w:t>
      </w:r>
      <w:proofErr w:type="spellEnd"/>
      <w:r w:rsidRPr="00B75A36">
        <w:t xml:space="preserve"> 属于铁素体基（体心立方，BCC）合金体系，主要元素有：</w:t>
      </w:r>
    </w:p>
    <w:p w14:paraId="2637D1B0" w14:textId="77777777" w:rsidR="00B75A36" w:rsidRPr="00B75A36" w:rsidRDefault="00B75A36" w:rsidP="00B75A36">
      <w:r w:rsidRPr="00B75A36">
        <w:t>Fe：基体；</w:t>
      </w:r>
    </w:p>
    <w:p w14:paraId="467402A9" w14:textId="77777777" w:rsidR="00B75A36" w:rsidRPr="00B75A36" w:rsidRDefault="00B75A36" w:rsidP="00B75A36">
      <w:r w:rsidRPr="00B75A36">
        <w:t>Cr、Al：主要形成固溶强化；</w:t>
      </w:r>
    </w:p>
    <w:p w14:paraId="6B96F04C" w14:textId="77777777" w:rsidR="00B75A36" w:rsidRPr="00B75A36" w:rsidRDefault="00B75A36" w:rsidP="00B75A36">
      <w:r w:rsidRPr="00B75A36">
        <w:t>Nb、Si（若含）：可形成第二相或影响溶质扩散。</w:t>
      </w:r>
    </w:p>
    <w:p w14:paraId="188D8AD3" w14:textId="77777777" w:rsidR="00B75A36" w:rsidRPr="00B75A36" w:rsidRDefault="00B75A36" w:rsidP="00B75A36">
      <w:r w:rsidRPr="00B75A36">
        <w:t>在 BCC 合金中，常见的 DSA 源于间隙原子（C、N）或快扩散的轻元素（如O）与位错的相互作用。</w:t>
      </w:r>
    </w:p>
    <w:p w14:paraId="091373D5" w14:textId="77777777" w:rsidR="00B75A36" w:rsidRPr="00B75A36" w:rsidRDefault="00B75A36" w:rsidP="00B75A36">
      <w:r w:rsidRPr="00B75A36">
        <w:t xml:space="preserve">对于 </w:t>
      </w:r>
      <w:proofErr w:type="spellStart"/>
      <w:r w:rsidRPr="00B75A36">
        <w:t>FeCrAl</w:t>
      </w:r>
      <w:proofErr w:type="spellEnd"/>
      <w:r w:rsidRPr="00B75A36">
        <w:t xml:space="preserve"> 来说，DSA 的主要可能来源有：</w:t>
      </w:r>
    </w:p>
    <w:p w14:paraId="4A4F682D" w14:textId="77777777" w:rsidR="00B75A36" w:rsidRPr="00B75A36" w:rsidRDefault="00B75A36" w:rsidP="00B75A36">
      <w:r w:rsidRPr="00B75A36">
        <w:t>1️</w:t>
      </w:r>
      <w:r w:rsidRPr="00B75A36">
        <w:rPr>
          <w:rFonts w:ascii="Segoe UI Symbol" w:hAnsi="Segoe UI Symbol" w:cs="Segoe UI Symbol"/>
        </w:rPr>
        <w:t>⃣</w:t>
      </w:r>
      <w:r w:rsidRPr="00B75A36">
        <w:t xml:space="preserve"> 残余的间隙原子（C、N）</w:t>
      </w:r>
    </w:p>
    <w:p w14:paraId="635C7038" w14:textId="77777777" w:rsidR="00B75A36" w:rsidRPr="00B75A36" w:rsidRDefault="00B75A36" w:rsidP="00B75A36">
      <w:r w:rsidRPr="00B75A36">
        <w:t xml:space="preserve">即使 </w:t>
      </w:r>
      <w:proofErr w:type="spellStart"/>
      <w:r w:rsidRPr="00B75A36">
        <w:t>FeCrAl</w:t>
      </w:r>
      <w:proofErr w:type="spellEnd"/>
      <w:r w:rsidRPr="00B75A36">
        <w:t xml:space="preserve"> 是耐高温合金，制备过程中仍不可避免地含有少量 C、N 杂质。</w:t>
      </w:r>
    </w:p>
    <w:p w14:paraId="6C4A076E" w14:textId="77777777" w:rsidR="00B75A36" w:rsidRPr="00B75A36" w:rsidRDefault="00B75A36" w:rsidP="00B75A36">
      <w:r w:rsidRPr="00B75A36">
        <w:t>这些间隙原子在 300–400°C 时具有适中的扩散速率；</w:t>
      </w:r>
    </w:p>
    <w:p w14:paraId="6F0C0729" w14:textId="77777777" w:rsidR="00B75A36" w:rsidRPr="00B75A36" w:rsidRDefault="00B75A36" w:rsidP="00B75A36">
      <w:r w:rsidRPr="00B75A36">
        <w:t>可与位错形成 Cottrell Atmosphere（科特勒气团）；</w:t>
      </w:r>
    </w:p>
    <w:p w14:paraId="3B7BA801" w14:textId="77777777" w:rsidR="00B75A36" w:rsidRPr="00B75A36" w:rsidRDefault="00B75A36" w:rsidP="00B75A36">
      <w:r w:rsidRPr="00B75A36">
        <w:t>在位错运动过程中，间隙原子可反复捕获—释放位错，造成应力波动 → 出现 DSA。</w:t>
      </w:r>
    </w:p>
    <w:p w14:paraId="11E90ECD" w14:textId="77777777" w:rsidR="00B75A36" w:rsidRPr="00B75A36" w:rsidRDefault="00B75A36" w:rsidP="00B75A36">
      <w:r w:rsidRPr="00B75A36">
        <w:lastRenderedPageBreak/>
        <w:t>2️</w:t>
      </w:r>
      <w:r w:rsidRPr="00B75A36">
        <w:rPr>
          <w:rFonts w:ascii="Segoe UI Symbol" w:hAnsi="Segoe UI Symbol" w:cs="Segoe UI Symbol"/>
        </w:rPr>
        <w:t>⃣</w:t>
      </w:r>
      <w:r w:rsidRPr="00B75A36">
        <w:t xml:space="preserve"> </w:t>
      </w:r>
      <w:proofErr w:type="gramStart"/>
      <w:r w:rsidRPr="00B75A36">
        <w:t>替位溶质</w:t>
      </w:r>
      <w:proofErr w:type="gramEnd"/>
      <w:r w:rsidRPr="00B75A36">
        <w:t>原子（Cr、Al、Nb 等）与空位耦合</w:t>
      </w:r>
    </w:p>
    <w:p w14:paraId="34E9792F" w14:textId="77777777" w:rsidR="00B75A36" w:rsidRPr="00B75A36" w:rsidRDefault="00B75A36" w:rsidP="00B75A36">
      <w:r w:rsidRPr="00B75A36">
        <w:t xml:space="preserve">在 </w:t>
      </w:r>
      <w:proofErr w:type="spellStart"/>
      <w:r w:rsidRPr="00B75A36">
        <w:t>FeCrAl</w:t>
      </w:r>
      <w:proofErr w:type="spellEnd"/>
      <w:r w:rsidRPr="00B75A36">
        <w:t xml:space="preserve"> 中：</w:t>
      </w:r>
    </w:p>
    <w:p w14:paraId="7BDAC814" w14:textId="77777777" w:rsidR="00B75A36" w:rsidRPr="00B75A36" w:rsidRDefault="00B75A36" w:rsidP="00B75A36">
      <w:r w:rsidRPr="00B75A36">
        <w:t>Cr、Al 的扩散较慢，但在高温下可借助空位迁移；</w:t>
      </w:r>
    </w:p>
    <w:p w14:paraId="133A9676" w14:textId="77777777" w:rsidR="00B75A36" w:rsidRPr="00B75A36" w:rsidRDefault="00B75A36" w:rsidP="00B75A36">
      <w:r w:rsidRPr="00B75A36">
        <w:t>若合金中存在较多空位（比如变形中产生或高温加工残余），就可能出现溶质-空位复合体（solute-vacancy pairs）；</w:t>
      </w:r>
    </w:p>
    <w:p w14:paraId="49AAF59F" w14:textId="77777777" w:rsidR="00B75A36" w:rsidRPr="00B75A36" w:rsidRDefault="00B75A36" w:rsidP="00B75A36">
      <w:r w:rsidRPr="00B75A36">
        <w:t>这种复合体的迁移同样会影响位错运动，引发 DSA。</w:t>
      </w:r>
    </w:p>
    <w:p w14:paraId="3E9DBCEA" w14:textId="77777777" w:rsidR="00B75A36" w:rsidRPr="00B75A36" w:rsidRDefault="00B75A36" w:rsidP="00B75A36">
      <w:r w:rsidRPr="00B75A36">
        <w:t>3️</w:t>
      </w:r>
      <w:r w:rsidRPr="00B75A36">
        <w:rPr>
          <w:rFonts w:ascii="Segoe UI Symbol" w:hAnsi="Segoe UI Symbol" w:cs="Segoe UI Symbol"/>
        </w:rPr>
        <w:t>⃣</w:t>
      </w:r>
      <w:r w:rsidRPr="00B75A36">
        <w:t xml:space="preserve"> 电子结构和位错滑移特性</w:t>
      </w:r>
    </w:p>
    <w:p w14:paraId="446522EA" w14:textId="77777777" w:rsidR="00B75A36" w:rsidRPr="00B75A36" w:rsidRDefault="00B75A36" w:rsidP="00B75A36">
      <w:proofErr w:type="spellStart"/>
      <w:r w:rsidRPr="00B75A36">
        <w:t>FeCrAl</w:t>
      </w:r>
      <w:proofErr w:type="spellEnd"/>
      <w:r w:rsidRPr="00B75A36">
        <w:t xml:space="preserve"> 的堆垛层错能较高，位错主要通过 滑移 + 交滑移 运动；</w:t>
      </w:r>
      <w:r w:rsidRPr="00B75A36">
        <w:br/>
        <w:t>在中温区（300–400°C），位错</w:t>
      </w:r>
      <w:proofErr w:type="gramStart"/>
      <w:r w:rsidRPr="00B75A36">
        <w:t>爬移能力</w:t>
      </w:r>
      <w:proofErr w:type="gramEnd"/>
      <w:r w:rsidRPr="00B75A36">
        <w:t>有限、滑移为主，而这时间隙原子扩散速率与位错滑移速率相当，正是发生 DSA 的“窗口区间”。</w:t>
      </w:r>
    </w:p>
    <w:p w14:paraId="1295AA88" w14:textId="675606C1" w:rsidR="00AE5E19" w:rsidRDefault="001669EE" w:rsidP="007E5621">
      <w:pPr>
        <w:pStyle w:val="a9"/>
        <w:numPr>
          <w:ilvl w:val="0"/>
          <w:numId w:val="7"/>
        </w:numPr>
      </w:pPr>
      <w:r w:rsidRPr="001669EE">
        <w:t>图4-5为</w:t>
      </w:r>
      <w:proofErr w:type="spellStart"/>
      <w:r w:rsidRPr="001669EE">
        <w:t>FeCrAl</w:t>
      </w:r>
      <w:proofErr w:type="spellEnd"/>
      <w:r w:rsidRPr="001669EE">
        <w:t xml:space="preserve">合金管300℃变形时的拉伸曲线。在此三种变形条件下，合 </w:t>
      </w:r>
      <w:proofErr w:type="gramStart"/>
      <w:r w:rsidRPr="001669EE">
        <w:t>金管均发生</w:t>
      </w:r>
      <w:proofErr w:type="gramEnd"/>
      <w:r w:rsidRPr="001669EE">
        <w:t>了DSA。由图4-5知，应变速率为3.33</w:t>
      </w:r>
      <w:r w:rsidRPr="001669EE">
        <w:sym w:font="Symbol" w:char="F0B4"/>
      </w:r>
      <w:r w:rsidRPr="001669EE">
        <w:t>10-3/s时，</w:t>
      </w:r>
      <w:proofErr w:type="spellStart"/>
      <w:r w:rsidRPr="001669EE">
        <w:t>FeCrAl</w:t>
      </w:r>
      <w:proofErr w:type="spellEnd"/>
      <w:r w:rsidRPr="001669EE">
        <w:t>合金管UTS 为 591MPa，曲线上的锯齿振动幅度较小。而应变速率分别为 3.33</w:t>
      </w:r>
      <w:r w:rsidRPr="001669EE">
        <w:sym w:font="Symbol" w:char="F0B4"/>
      </w:r>
      <w:r w:rsidRPr="001669EE">
        <w:t>10-4/s、 6.67</w:t>
      </w:r>
      <w:r w:rsidRPr="001669EE">
        <w:sym w:font="Symbol" w:char="F0B4"/>
      </w:r>
      <w:r w:rsidRPr="001669EE">
        <w:t>10-5/s 时，合金管的 UTS 分别为 601MPa、602MPa，锯齿振动幅度较大。 根据应变硬化可知，随着应变的增加，材料内部位错不断增加，并发生位错缠结， 从而硬化材料。通常在高应变速率下，位错来不及滑移和消失，所以对材料强度 的硬化效果更强。当材料发生DSA时，溶质气团对位错反复进行短时钉扎，为 适应变形，被钉扎的位错需要更大应力摆脱束缚，也使得材料强度提高。但此时， 高应变速率不利于原子扩散，溶质气团的钉</w:t>
      </w:r>
      <w:proofErr w:type="gramStart"/>
      <w:r w:rsidRPr="001669EE">
        <w:t>扎作用</w:t>
      </w:r>
      <w:proofErr w:type="gramEnd"/>
      <w:r w:rsidRPr="001669EE">
        <w:t>受到抑制，所以对材料强度贡 献有限甚至抑制。因此，合金管的UTS与应变速率呈现出负相关关系是因为此 时应变硬化效果不占主导地位。</w:t>
      </w:r>
    </w:p>
    <w:p w14:paraId="10589FBE" w14:textId="37707D47" w:rsidR="001669EE" w:rsidRDefault="001669EE" w:rsidP="007E5621">
      <w:pPr>
        <w:pStyle w:val="a9"/>
        <w:numPr>
          <w:ilvl w:val="0"/>
          <w:numId w:val="7"/>
        </w:numPr>
      </w:pPr>
      <w:r w:rsidRPr="001669EE">
        <w:t>由上文已知，</w:t>
      </w:r>
      <w:proofErr w:type="spellStart"/>
      <w:r w:rsidRPr="001669EE">
        <w:t>FeCrAl</w:t>
      </w:r>
      <w:proofErr w:type="spellEnd"/>
      <w:r w:rsidRPr="001669EE">
        <w:t>合金管发生DSA时，其力学性能会发生变化。为了进 一步研究DSA对</w:t>
      </w:r>
      <w:proofErr w:type="spellStart"/>
      <w:r w:rsidRPr="001669EE">
        <w:t>FeCrAl</w:t>
      </w:r>
      <w:proofErr w:type="spellEnd"/>
      <w:r w:rsidRPr="001669EE">
        <w:t>合金管的影响以及了解其断裂机制，在此用扫描电镜观 察了本章实验中所有样品的断口形貌。图4-10 中展示了部分典型变形条件拉伸 后，样品的断口形貌。从图中可以看到样品断口均呈现</w:t>
      </w:r>
      <w:proofErr w:type="gramStart"/>
      <w:r w:rsidRPr="001669EE">
        <w:t>出韧脆混合型</w:t>
      </w:r>
      <w:proofErr w:type="gramEnd"/>
      <w:r w:rsidRPr="001669EE">
        <w:t>断裂形式， 表明DSA行为对样品的断裂方式没有明显影响。选取了 300℃+3.33</w:t>
      </w:r>
      <w:r w:rsidRPr="001669EE">
        <w:sym w:font="Symbol" w:char="F0B4"/>
      </w:r>
      <w:r w:rsidRPr="001669EE">
        <w:t>10-4/s 条件下样品断口不同断裂形貌区域在高倍下进行 了观察，如图4-11所示。从图4-11a中可以看到，该区域中存在着大量的韧窝。 韧窝形状基本呈等轴型，孔径在5~15</w:t>
      </w:r>
      <w:r w:rsidRPr="001669EE">
        <w:sym w:font="Symbol" w:char="F06D"/>
      </w:r>
      <w:r w:rsidRPr="001669EE">
        <w:t>m不等，且韧窝深度不定，断裂方式明显 为韧性断裂。而图 4-11b 展示的区域中，断口形貌表现为底部相对平整的凹坑。 且凹坑较浅，直径较大，并伴有河流状花样，认为该区为解理断裂[66]。体</w:t>
      </w:r>
      <w:proofErr w:type="gramStart"/>
      <w:r w:rsidRPr="001669EE">
        <w:t>心立 方结构</w:t>
      </w:r>
      <w:proofErr w:type="gramEnd"/>
      <w:r w:rsidRPr="001669EE">
        <w:t>中解理断裂多发生在{100}晶面，该晶面原子呈正方形排列[66]。一般认为 韧窝的形成是由于第二相或者夹杂物周围大量位错的积累，导致应力集中，材料 发生断裂导致。</w:t>
      </w:r>
      <w:r w:rsidRPr="001669EE">
        <w:rPr>
          <w:noProof/>
        </w:rPr>
        <w:lastRenderedPageBreak/>
        <w:drawing>
          <wp:inline distT="0" distB="0" distL="0" distR="0" wp14:anchorId="77D6A9CA" wp14:editId="432F024D">
            <wp:extent cx="5274310" cy="5014595"/>
            <wp:effectExtent l="0" t="0" r="2540" b="0"/>
            <wp:docPr id="1169237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37506" name=""/>
                    <pic:cNvPicPr/>
                  </pic:nvPicPr>
                  <pic:blipFill>
                    <a:blip r:embed="rId20"/>
                    <a:stretch>
                      <a:fillRect/>
                    </a:stretch>
                  </pic:blipFill>
                  <pic:spPr>
                    <a:xfrm>
                      <a:off x="0" y="0"/>
                      <a:ext cx="5274310" cy="5014595"/>
                    </a:xfrm>
                    <a:prstGeom prst="rect">
                      <a:avLst/>
                    </a:prstGeom>
                  </pic:spPr>
                </pic:pic>
              </a:graphicData>
            </a:graphic>
          </wp:inline>
        </w:drawing>
      </w:r>
      <w:r w:rsidR="00E42E7A" w:rsidRPr="00E42E7A">
        <w:rPr>
          <w:noProof/>
        </w:rPr>
        <w:drawing>
          <wp:inline distT="0" distB="0" distL="0" distR="0" wp14:anchorId="7182E2CF" wp14:editId="0FF36CF5">
            <wp:extent cx="5274310" cy="2360930"/>
            <wp:effectExtent l="0" t="0" r="2540" b="1270"/>
            <wp:docPr id="78730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0639" name=""/>
                    <pic:cNvPicPr/>
                  </pic:nvPicPr>
                  <pic:blipFill>
                    <a:blip r:embed="rId21"/>
                    <a:stretch>
                      <a:fillRect/>
                    </a:stretch>
                  </pic:blipFill>
                  <pic:spPr>
                    <a:xfrm>
                      <a:off x="0" y="0"/>
                      <a:ext cx="5274310" cy="2360930"/>
                    </a:xfrm>
                    <a:prstGeom prst="rect">
                      <a:avLst/>
                    </a:prstGeom>
                  </pic:spPr>
                </pic:pic>
              </a:graphicData>
            </a:graphic>
          </wp:inline>
        </w:drawing>
      </w:r>
    </w:p>
    <w:p w14:paraId="6C6974CB" w14:textId="77777777" w:rsidR="001669EE" w:rsidRDefault="001669EE" w:rsidP="00B67C4E"/>
    <w:p w14:paraId="384F848B" w14:textId="77777777" w:rsidR="00B67C4E" w:rsidRPr="00B67C4E" w:rsidRDefault="00B67C4E" w:rsidP="00B67C4E">
      <w:r w:rsidRPr="00B67C4E">
        <w:rPr>
          <w:rFonts w:hint="eastAsia"/>
        </w:rPr>
        <w:t>题目：</w:t>
      </w:r>
      <w:r w:rsidRPr="00B67C4E">
        <w:t xml:space="preserve">Processability evaluation of a Mo-containing </w:t>
      </w:r>
      <w:proofErr w:type="spellStart"/>
      <w:r w:rsidRPr="00B67C4E">
        <w:t>FeCrAl</w:t>
      </w:r>
      <w:proofErr w:type="spellEnd"/>
      <w:r w:rsidRPr="00B67C4E">
        <w:t xml:space="preserve"> alloy for seamless thin-</w:t>
      </w:r>
    </w:p>
    <w:p w14:paraId="2112E8B1" w14:textId="155A1759" w:rsidR="00B67C4E" w:rsidRDefault="00B67C4E" w:rsidP="00B67C4E">
      <w:r w:rsidRPr="00B67C4E">
        <w:t>wall tube fabrication</w:t>
      </w:r>
      <w:r>
        <w:fldChar w:fldCharType="begin"/>
      </w:r>
      <w:r>
        <w:instrText xml:space="preserve"> ADDIN EN.CITE &lt;EndNote&gt;&lt;Cite&gt;&lt;Author&gt;Sun&lt;/Author&gt;&lt;Year&gt;2017&lt;/Year&gt;&lt;RecNum&gt;69&lt;/RecNum&gt;&lt;DisplayText&gt;[4]&lt;/DisplayText&gt;&lt;record&gt;&lt;rec-number&gt;69&lt;/rec-number&gt;&lt;foreign-keys&gt;&lt;key app="EN" db-id="tdr59902ptdxveeeav8x0w5uaavzws9rtzsf" timestamp="1760351996"&gt;69&lt;/key&gt;&lt;/foreign-keys&gt;&lt;ref-type name="Journal Article"&gt;17&lt;/ref-type&gt;&lt;contributors&gt;&lt;authors&gt;&lt;author&gt;Sun, Z.Q.&lt;/author&gt;&lt;author&gt;Yamamoto, Y.&lt;/author&gt;&lt;/authors&gt;&lt;/contributors&gt;&lt;auth-address&gt;Oak Ridge Natl Lab, 1 Bethel Valley Rd, Oak Ridge, TN 37831 USA&lt;/auth-address&gt;&lt;titles&gt;&lt;title&gt;Processability evaluation of a Mo-containing FeCrAl alloy for seamless thin wall tube fabrication&lt;/title&gt;&lt;secondary-title&gt;Materials Science and Engineering a-Structural Materials Properties Microstructure and Processing&lt;/secondary-title&gt;&lt;alt-title&gt;Mat Sci Eng a-Struct&lt;/alt-title&gt;&lt;/titles&gt;&lt;periodical&gt;&lt;full-title&gt;Materials Science and Engineering A-Structural Materials Properties Microstructure and Processing&lt;/full-title&gt;&lt;abbr-1&gt;MAT SCI ENG A-STRUCT&lt;/abbr-1&gt;&lt;/periodical&gt;&lt;alt-periodical&gt;&lt;full-title&gt;Materials Science and Engineering A-Structural Materials Properties Microstructure and Processing&lt;/full-title&gt;&lt;abbr-1&gt;MAT SCI ENG A-STRUCT&lt;/abbr-1&gt;&lt;/alt-periodical&gt;&lt;pages&gt;554-561&lt;/pages&gt;&lt;volume&gt;700&lt;/volume&gt;&lt;dates&gt;&lt;year&gt;2017&lt;/year&gt;&lt;pub-dates&gt;&lt;date&gt;Jul 17&lt;/date&gt;&lt;/pub-dates&gt;&lt;/dates&gt;&lt;isbn&gt;0921-5093&lt;/isbn&gt;&lt;accession-num&gt;WOS:000406564300063&lt;/accession-num&gt;&lt;urls&gt;&lt;related-urls&gt;&lt;url&gt;&lt;style face="underline" font="default" size="100%"&gt;&amp;lt;Go to ISI&amp;gt;://WOS:000406564300063&lt;/style&gt;&lt;/url&gt;&lt;/related-urls&gt;&lt;/urls&gt;&lt;electronic-resource-num&gt;10.1016/j.msea.2017.06.036&lt;/electronic-resource-num&gt;&lt;language&gt;English&lt;/language&gt;&lt;/record&gt;&lt;/Cite&gt;&lt;/EndNote&gt;</w:instrText>
      </w:r>
      <w:r>
        <w:fldChar w:fldCharType="separate"/>
      </w:r>
      <w:r>
        <w:rPr>
          <w:noProof/>
        </w:rPr>
        <w:t>[4]</w:t>
      </w:r>
      <w:r>
        <w:fldChar w:fldCharType="end"/>
      </w:r>
    </w:p>
    <w:p w14:paraId="68ED8787" w14:textId="33A020B1" w:rsidR="00B67C4E" w:rsidRPr="00B67C4E" w:rsidRDefault="00B67C4E" w:rsidP="000242B9">
      <w:pPr>
        <w:pStyle w:val="2"/>
      </w:pPr>
      <w:r w:rsidRPr="00B67C4E">
        <w:lastRenderedPageBreak/>
        <w:t>一种用于无缝薄壁管制造的含</w:t>
      </w:r>
      <w:proofErr w:type="gramStart"/>
      <w:r w:rsidRPr="00B67C4E">
        <w:t>钼</w:t>
      </w:r>
      <w:proofErr w:type="spellStart"/>
      <w:proofErr w:type="gramEnd"/>
      <w:r w:rsidRPr="00B67C4E">
        <w:t>FeCrAl</w:t>
      </w:r>
      <w:proofErr w:type="spellEnd"/>
      <w:r w:rsidRPr="00B67C4E">
        <w:t>合金的加工性能评价</w:t>
      </w:r>
    </w:p>
    <w:p w14:paraId="7B7544E5" w14:textId="1E56846E" w:rsidR="00B67C4E" w:rsidRPr="00B67C4E" w:rsidRDefault="00B67C4E" w:rsidP="00B67C4E">
      <w:r w:rsidRPr="00B67C4E">
        <w:rPr>
          <w:rFonts w:hint="eastAsia"/>
        </w:rPr>
        <w:t>目标：</w:t>
      </w:r>
      <w:r w:rsidRPr="00B67C4E">
        <w:t>本研究以含</w:t>
      </w:r>
      <w:proofErr w:type="gramStart"/>
      <w:r w:rsidRPr="00B67C4E">
        <w:t>钼</w:t>
      </w:r>
      <w:proofErr w:type="gramEnd"/>
      <w:r w:rsidRPr="00B67C4E">
        <w:t xml:space="preserve"> </w:t>
      </w:r>
      <w:proofErr w:type="spellStart"/>
      <w:r w:rsidRPr="00B67C4E">
        <w:t>FeCrAl</w:t>
      </w:r>
      <w:proofErr w:type="spellEnd"/>
      <w:r w:rsidRPr="00B67C4E">
        <w:t xml:space="preserve"> 合金 C35M4（基体成分为 Fe-13Cr-5.2Al-2Mo，质量分数）为研究对象，采用 400℃分步温轧工艺，结合两种道次间退火条件（650℃保温 1h 和 870℃保温 30min），对其加工性能进行评价。研究分析了分步轧制过程中 C35M4 合金的显微组织与力学性能演变，并探讨了晶粒尺度下的变形不均匀性、织构演变及晶粒粗化等关键问题。研究结果有助于深化对 </w:t>
      </w:r>
      <w:proofErr w:type="spellStart"/>
      <w:r w:rsidRPr="00B67C4E">
        <w:t>FeCrAl</w:t>
      </w:r>
      <w:proofErr w:type="spellEnd"/>
      <w:r w:rsidRPr="00B67C4E">
        <w:t xml:space="preserve"> 合金变形行为的理解，并为在保证理想力学性能的前提下优化 </w:t>
      </w:r>
      <w:proofErr w:type="spellStart"/>
      <w:r w:rsidRPr="00B67C4E">
        <w:t>FeCrAl</w:t>
      </w:r>
      <w:proofErr w:type="spellEnd"/>
      <w:r w:rsidRPr="00B67C4E">
        <w:t xml:space="preserve"> 合金加工性能提供指导。</w:t>
      </w:r>
    </w:p>
    <w:p w14:paraId="5CE0F2E3" w14:textId="77777777" w:rsidR="00B67C4E" w:rsidRDefault="00B67C4E" w:rsidP="00B67C4E">
      <w:r w:rsidRPr="00B67C4E">
        <w:rPr>
          <w:rFonts w:hint="eastAsia"/>
        </w:rPr>
        <w:t>方法：</w:t>
      </w:r>
    </w:p>
    <w:p w14:paraId="5461C4E3" w14:textId="53B7DA3A" w:rsidR="008872A0" w:rsidRDefault="008872A0" w:rsidP="008872A0">
      <w:pPr>
        <w:pStyle w:val="a9"/>
        <w:numPr>
          <w:ilvl w:val="0"/>
          <w:numId w:val="12"/>
        </w:numPr>
      </w:pPr>
      <w:r w:rsidRPr="008872A0">
        <w:t>铸锭在氩气保护氛围下于 1200℃进行 4h 均匀化处理，随后在 1050℃下以 9.6:1 的面积缩减率进行挤压，最后在 800℃保温 30min 进行退火处理。退火后的棒材呈现近等轴再结晶晶粒形态，平均晶粒尺寸约为 70μm。通过电火花加工（EDM）从棒材上切取两块初始厚度为 3.7mm 的板材，板材的纵向与挤压方向平行。</w:t>
      </w:r>
    </w:p>
    <w:p w14:paraId="39D24BEF" w14:textId="34BCA5B2" w:rsidR="008872A0" w:rsidRPr="00B67C4E" w:rsidRDefault="008872A0" w:rsidP="008872A0">
      <w:pPr>
        <w:pStyle w:val="a9"/>
        <w:numPr>
          <w:ilvl w:val="0"/>
          <w:numId w:val="12"/>
        </w:numPr>
      </w:pPr>
      <w:r w:rsidRPr="008872A0">
        <w:t>对两块板材均采用 400℃分步温轧工艺，并通过道次间退火模拟拉管过程。实验设置两种退火条件：（A）650℃保温 1h；（B）870℃保温 30min。总轧制道次为 16 道，每道次名义厚度缩减 10%。每道次轧制后，通过电火花加工从板材上切取试样，用于显微组织观察与力学性能测试。实测每道次厚度缩减率在 6.5%-10.3% 之间，16 道次轧制后总厚度缩减率约为 77%，最终板材厚度约为 0.85mm。在后续表述中，根据退火条件的不同，第 n 道次轧制后（退火前）的试样记为 “An” 或 “Bn”，第 n 道次退火后的试样记为 “An′” 或 “Bn′”。</w:t>
      </w:r>
    </w:p>
    <w:p w14:paraId="7CF0A793" w14:textId="3CD2C54F" w:rsidR="00B67C4E" w:rsidRDefault="00B67C4E" w:rsidP="00B67C4E">
      <w:r w:rsidRPr="00B67C4E">
        <w:rPr>
          <w:rFonts w:hint="eastAsia"/>
        </w:rPr>
        <w:t>主要内容：</w:t>
      </w:r>
    </w:p>
    <w:p w14:paraId="43995B07" w14:textId="3E957611" w:rsidR="000242B9" w:rsidRDefault="000242B9" w:rsidP="000242B9">
      <w:pPr>
        <w:pStyle w:val="a9"/>
        <w:numPr>
          <w:ilvl w:val="0"/>
          <w:numId w:val="13"/>
        </w:numPr>
      </w:pPr>
      <w:r w:rsidRPr="000242B9">
        <w:t>图 3（a-c）分别为 A1′、A7′和 A16′试样的 IPF 图，对应的 {011} 极图如图 3（d-f）所示，图 3（c）的插图为 IPF 图的颜色三角图。从 IPF 图可见，随着分步轧制的进行，晶粒沿轧制方向（与图中垂直轴平行）逐渐拉长，未观察到再结晶晶粒或晶粒粗化现象。等效平均晶粒直径从 A1′的 74±28μm 略微减小至 A16′的 59±33μm，而晶粒纵横比则从 A1′的 0.57±0.11 显著降至 A16′的 0.12±0.09。从 A1′到 A16′，晶粒纵横比的降低幅度（约 0.79）与总厚度缩减率接近。极图结果表明，轧制后合金形成了特定织构，主要包含三种织构纤维：α 纤维（即 &lt; 011&gt;//RD）、γ 纤维（即 &lt; 111&gt;//ND）和 &lt; 100&gt;//ND 纤维</w:t>
      </w:r>
      <w:r>
        <w:rPr>
          <w:rFonts w:hint="eastAsia"/>
        </w:rPr>
        <w:t>。</w:t>
      </w:r>
      <w:r>
        <w:rPr>
          <w:noProof/>
        </w:rPr>
        <w:lastRenderedPageBreak/>
        <w:drawing>
          <wp:inline distT="0" distB="0" distL="0" distR="0" wp14:anchorId="5D04ED94" wp14:editId="44B499FB">
            <wp:extent cx="5274310" cy="3265170"/>
            <wp:effectExtent l="0" t="0" r="2540" b="0"/>
            <wp:docPr id="536309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09138" name=""/>
                    <pic:cNvPicPr/>
                  </pic:nvPicPr>
                  <pic:blipFill>
                    <a:blip r:embed="rId22"/>
                    <a:stretch>
                      <a:fillRect/>
                    </a:stretch>
                  </pic:blipFill>
                  <pic:spPr>
                    <a:xfrm>
                      <a:off x="0" y="0"/>
                      <a:ext cx="5274310" cy="3265170"/>
                    </a:xfrm>
                    <a:prstGeom prst="rect">
                      <a:avLst/>
                    </a:prstGeom>
                  </pic:spPr>
                </pic:pic>
              </a:graphicData>
            </a:graphic>
          </wp:inline>
        </w:drawing>
      </w:r>
    </w:p>
    <w:p w14:paraId="67583927" w14:textId="3316A88D" w:rsidR="000242B9" w:rsidRDefault="00453371" w:rsidP="000242B9">
      <w:pPr>
        <w:pStyle w:val="a9"/>
        <w:numPr>
          <w:ilvl w:val="0"/>
          <w:numId w:val="13"/>
        </w:numPr>
      </w:pPr>
      <w:r w:rsidRPr="00453371">
        <w:t>图 6 展示了 B1′、B7′和 B16′试样的 IPF 图与 {011} 极图。结果显示，平均晶粒尺寸从 B1′的 73±29μm 迅速增大至 B16′的 172±59μm，</w:t>
      </w:r>
      <w:proofErr w:type="gramStart"/>
      <w:r w:rsidRPr="00453371">
        <w:t>且图</w:t>
      </w:r>
      <w:proofErr w:type="gramEnd"/>
      <w:r w:rsidRPr="00453371">
        <w:t xml:space="preserve"> 6（a-c）中</w:t>
      </w:r>
      <w:proofErr w:type="gramStart"/>
      <w:r w:rsidRPr="00453371">
        <w:t>均观察</w:t>
      </w:r>
      <w:proofErr w:type="gramEnd"/>
      <w:r w:rsidRPr="00453371">
        <w:t>到波浪状晶界。晶粒纵横比从 B1′的 0.57±0.10 略微降至 B7′的 0.42±0.09，但在 B16′试样中又回升至 0.49±0.15。极图结果表明，B7′试样的织构较弱，而 B16′试样的晶粒取向则更为随机。同时，所有 B 系列试样</w:t>
      </w:r>
      <w:proofErr w:type="gramStart"/>
      <w:r w:rsidRPr="00453371">
        <w:t>的晶内平均</w:t>
      </w:r>
      <w:proofErr w:type="gramEnd"/>
      <w:r w:rsidRPr="00453371">
        <w:t>取向差均较小（例如 B16′试样为 0.2±0.2°）。综上可知，在 870℃道次间退火过程中，</w:t>
      </w:r>
      <w:proofErr w:type="spellStart"/>
      <w:r w:rsidRPr="00453371">
        <w:t>FeCrAl</w:t>
      </w:r>
      <w:proofErr w:type="spellEnd"/>
      <w:r w:rsidRPr="00453371">
        <w:t xml:space="preserve"> 合金发生了再结晶与晶粒粗化。</w:t>
      </w:r>
      <w:r w:rsidRPr="00453371">
        <w:rPr>
          <w:noProof/>
        </w:rPr>
        <w:drawing>
          <wp:inline distT="0" distB="0" distL="0" distR="0" wp14:anchorId="074CF102" wp14:editId="2A828E5E">
            <wp:extent cx="5274310" cy="3232150"/>
            <wp:effectExtent l="0" t="0" r="2540" b="6350"/>
            <wp:docPr id="1660567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67115" name=""/>
                    <pic:cNvPicPr/>
                  </pic:nvPicPr>
                  <pic:blipFill>
                    <a:blip r:embed="rId23"/>
                    <a:stretch>
                      <a:fillRect/>
                    </a:stretch>
                  </pic:blipFill>
                  <pic:spPr>
                    <a:xfrm>
                      <a:off x="0" y="0"/>
                      <a:ext cx="5274310" cy="3232150"/>
                    </a:xfrm>
                    <a:prstGeom prst="rect">
                      <a:avLst/>
                    </a:prstGeom>
                  </pic:spPr>
                </pic:pic>
              </a:graphicData>
            </a:graphic>
          </wp:inline>
        </w:drawing>
      </w:r>
    </w:p>
    <w:p w14:paraId="25719341" w14:textId="256CA3A2" w:rsidR="00453371" w:rsidRDefault="00453371" w:rsidP="000242B9">
      <w:pPr>
        <w:pStyle w:val="a9"/>
        <w:numPr>
          <w:ilvl w:val="0"/>
          <w:numId w:val="13"/>
        </w:numPr>
      </w:pPr>
      <w:r w:rsidRPr="00453371">
        <w:t>图 7（a）展示了 1、4、7、16 道次轧制后（退火前与退火后）C35M4 合金试样的维氏硬度值。两种道次间退火工艺下，轧制后（退火前）试样的硬度值分布较为</w:t>
      </w:r>
      <w:r w:rsidRPr="00453371">
        <w:lastRenderedPageBreak/>
        <w:t>分散，但均处于 245-285HV 范围内。每道次轧制后的道次间退火可使变形试样软化：采用 650℃道次间退火时，退火后试样的硬度值从第 1 道次到第 4 道次略有上升，后续道次则稳定在约 240HV；而采用 870℃道次间退火时，退火后试样的硬度</w:t>
      </w:r>
      <w:proofErr w:type="gramStart"/>
      <w:r w:rsidRPr="00453371">
        <w:t>值几乎</w:t>
      </w:r>
      <w:proofErr w:type="gramEnd"/>
      <w:r w:rsidRPr="00453371">
        <w:t>稳定在约 210HV，接近分步轧制前的初始硬度值。</w:t>
      </w:r>
      <w:r w:rsidRPr="00453371">
        <w:rPr>
          <w:noProof/>
        </w:rPr>
        <w:drawing>
          <wp:inline distT="0" distB="0" distL="0" distR="0" wp14:anchorId="402F77A1" wp14:editId="6F8D84C3">
            <wp:extent cx="5274310" cy="2507615"/>
            <wp:effectExtent l="0" t="0" r="2540" b="6985"/>
            <wp:docPr id="774970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70916" name=""/>
                    <pic:cNvPicPr/>
                  </pic:nvPicPr>
                  <pic:blipFill>
                    <a:blip r:embed="rId24"/>
                    <a:stretch>
                      <a:fillRect/>
                    </a:stretch>
                  </pic:blipFill>
                  <pic:spPr>
                    <a:xfrm>
                      <a:off x="0" y="0"/>
                      <a:ext cx="5274310" cy="2507615"/>
                    </a:xfrm>
                    <a:prstGeom prst="rect">
                      <a:avLst/>
                    </a:prstGeom>
                  </pic:spPr>
                </pic:pic>
              </a:graphicData>
            </a:graphic>
          </wp:inline>
        </w:drawing>
      </w:r>
      <w:r w:rsidR="000C1626" w:rsidRPr="000C1626">
        <w:t>图 7（b）为最终轧制板材（A16、A16′、B16、B16′）的工程应力 - 应变曲线。两种轧制后（退火前）试样（A16 和 B16）均表现出较高的屈服应力（A16 为 880MPa，B16 为 719MPa），但屈服后几乎立即发生颈缩，因此均匀应变极小（&lt;1%）。道次间退火后，屈服应力降低（与图 7a 中的维氏硬度结果一致），且变形能力得到恢复。B16′试样的拉伸性能与分步轧制前的初始板材相近，表明 870℃退火具有显著的软化效果；尽管 A16′试样的屈服应力（644MPa）高于 B16′试样（474MPa），但其均匀塑性应变为约 9%，断裂应变为 22%。</w:t>
      </w:r>
      <w:r w:rsidR="005314FE">
        <w:br/>
      </w:r>
      <w:r w:rsidR="005314FE">
        <w:rPr>
          <w:rFonts w:hint="eastAsia"/>
        </w:rPr>
        <w:t>我觉得</w:t>
      </w:r>
      <w:r w:rsidR="005314FE" w:rsidRPr="005314FE">
        <w:t>A16 和 B16 在屈服后立刻颈缩，是由于轧制后极高的位错密度使得材料几乎失去加工硬化能力；A16 的颈缩更严重，是因为其退火温度较低、回复不充分、位错密度更高。</w:t>
      </w:r>
    </w:p>
    <w:p w14:paraId="490A4093" w14:textId="40FEAA27" w:rsidR="00453371" w:rsidRDefault="000A559E" w:rsidP="000242B9">
      <w:pPr>
        <w:pStyle w:val="a9"/>
        <w:numPr>
          <w:ilvl w:val="0"/>
          <w:numId w:val="13"/>
        </w:numPr>
      </w:pPr>
      <w:r w:rsidRPr="000A559E">
        <w:t>图 4 表明，C35M4 合金在晶粒尺度上的变形（</w:t>
      </w:r>
      <w:proofErr w:type="gramStart"/>
      <w:r w:rsidRPr="000A559E">
        <w:t>以晶内平均</w:t>
      </w:r>
      <w:proofErr w:type="gramEnd"/>
      <w:r w:rsidRPr="000A559E">
        <w:t>取向差表征）存在不均匀性。小应变下，变形主要集中在晶粒内部的晶界附近（图 4a）；随着应变量的增加，出现晶间变形不均匀性，部分区域（如图 4b 中标记区域）的变形量小于其他区域。对图 4b 中标记区域的平均晶体取向进行分析，结果如表 2 所示；并基于泰勒模型 [20,21]，假设 {011}&lt;111 &gt; 为主要滑移系，数值计算了平面应变变形下的泰勒因子（M）。泰勒因子常用于表征与取向相关的强度（</w:t>
      </w:r>
      <w:proofErr w:type="spellStart"/>
      <w:r w:rsidRPr="000A559E">
        <w:rPr>
          <w:i/>
          <w:iCs/>
        </w:rPr>
        <w:t>σij</w:t>
      </w:r>
      <w:proofErr w:type="spellEnd"/>
      <w:r w:rsidRPr="000A559E">
        <w:rPr>
          <w:rFonts w:ascii="Times New Roman" w:hAnsi="Times New Roman" w:cs="Times New Roman"/>
        </w:rPr>
        <w:t>​</w:t>
      </w:r>
      <w:r w:rsidRPr="000A559E">
        <w:t xml:space="preserve">）。泰勒因子较小的晶粒比泰勒因子较大的晶粒更易以较小应力适应外加应变。体心立方材料轴对称变形下的平均泰勒因子约为 3 [22-24]。在轧制 </w:t>
      </w:r>
      <w:proofErr w:type="spellStart"/>
      <w:r w:rsidRPr="000A559E">
        <w:t>FeCrAl</w:t>
      </w:r>
      <w:proofErr w:type="spellEnd"/>
      <w:r w:rsidRPr="000A559E">
        <w:t xml:space="preserve"> 合金的三种主要织构纤维中，&lt;100&gt;//ND 纤维晶粒的泰勒因子最小（2.45），γ 纤维晶粒的泰勒因子较大（3.67-4.08）；而 α 纤维晶粒的泰勒因子则随取向变化较大，从 {100}&lt;011 &gt; 取向的 2.45 增至 {111}&lt;011 &gt; 取向的 4.08。</w:t>
      </w:r>
    </w:p>
    <w:p w14:paraId="104EFF47" w14:textId="61CF7D29" w:rsidR="000A559E" w:rsidRDefault="002E58DD" w:rsidP="000242B9">
      <w:pPr>
        <w:pStyle w:val="a9"/>
        <w:numPr>
          <w:ilvl w:val="0"/>
          <w:numId w:val="13"/>
        </w:numPr>
      </w:pPr>
      <w:r w:rsidRPr="002E58DD">
        <w:t>关于退火温度：高温退火（如 870℃）可使材料轻松软化，但尤其是在每道次应变量较小时，极易导致晶粒快速粗化；而低温退火（如 650℃）可使材料保持变形组</w:t>
      </w:r>
      <w:r w:rsidRPr="002E58DD">
        <w:lastRenderedPageBreak/>
        <w:t>织（无再结晶和晶粒粗化），但会导致材料强度较高且变形织构较强，从而增加后续加工的变形抗力。因此，本研究中的两种退火条件分别代表了退火温度的下限和上限。</w:t>
      </w:r>
    </w:p>
    <w:p w14:paraId="141BF0DF" w14:textId="77777777" w:rsidR="002E58DD" w:rsidRDefault="002E58DD" w:rsidP="002E58DD"/>
    <w:p w14:paraId="284F786B" w14:textId="796D076F" w:rsidR="002E58DD" w:rsidRDefault="002E58DD" w:rsidP="002E58DD">
      <w:r w:rsidRPr="002E58DD">
        <w:rPr>
          <w:rFonts w:hint="eastAsia"/>
        </w:rPr>
        <w:t>题目：</w:t>
      </w:r>
      <w:r w:rsidRPr="002E58DD">
        <w:t>Mechanical behavior, deformation mechanism and microstructure evolutions of ultrafine-grained Al during recovery via annealing</w:t>
      </w:r>
      <w:r>
        <w:fldChar w:fldCharType="begin"/>
      </w:r>
      <w:r>
        <w:instrText xml:space="preserve"> ADDIN EN.CITE &lt;EndNote&gt;&lt;Cite&gt;&lt;Author&gt;Zhao&lt;/Author&gt;&lt;Year&gt;2020&lt;/Year&gt;&lt;RecNum&gt;71&lt;/RecNum&gt;&lt;DisplayText&gt;[5]&lt;/DisplayText&gt;&lt;record&gt;&lt;rec-number&gt;71&lt;/rec-number&gt;&lt;foreign-keys&gt;&lt;key app="EN" db-id="tdr59902ptdxveeeav8x0w5uaavzws9rtzsf" timestamp="1760351996"&gt;71&lt;/key&gt;&lt;/foreign-keys&gt;&lt;ref-type name="Journal Article"&gt;17&lt;/ref-type&gt;&lt;contributors&gt;&lt;authors&gt;&lt;author&gt;Zhao, Y. H.&lt;/author&gt;&lt;author&gt;Bingert, J. F.&lt;/author&gt;&lt;author&gt;Topping, T. D.&lt;/author&gt;&lt;author&gt;Sun, P. L.&lt;/author&gt;&lt;author&gt;Liao, X. Z.&lt;/author&gt;&lt;author&gt;Zhu, Y. T.&lt;/author&gt;&lt;author&gt;Lavernia, E. J.&lt;/author&gt;&lt;/authors&gt;&lt;/contributors&gt;&lt;titles&gt;&lt;title&gt;Mechanical behavior, deformation mechanism and microstructure evolutions of ultrafine-grained Al during recovery via annealing&lt;/title&gt;&lt;secondary-title&gt;Materials Science and Engineering: A&lt;/secondary-title&gt;&lt;/titles&gt;&lt;periodical&gt;&lt;full-title&gt;Materials Science and Engineering: A&lt;/full-title&gt;&lt;abbr-1&gt;Mater. Sci. Eng., A&lt;/abbr-1&gt;&lt;/periodical&gt;&lt;volume&gt;772&lt;/volume&gt;&lt;section&gt;138706&lt;/section&gt;&lt;dates&gt;&lt;year&gt;2020&lt;/year&gt;&lt;pub-dates&gt;&lt;date&gt;2019/11/21&lt;/date&gt;&lt;/pub-dates&gt;&lt;/dates&gt;&lt;isbn&gt;09215093&lt;/isbn&gt;&lt;urls&gt;&lt;related-urls&gt;&lt;url&gt;http://dx.doi.org/10.1016/j.msea.2019.138706&lt;/url&gt;&lt;/related-urls&gt;&lt;/urls&gt;&lt;electronic-resource-num&gt;10.1016/j.msea.2019.138706&lt;/electronic-resource-num&gt;&lt;/record&gt;&lt;/Cite&gt;&lt;/EndNote&gt;</w:instrText>
      </w:r>
      <w:r>
        <w:fldChar w:fldCharType="separate"/>
      </w:r>
      <w:r>
        <w:rPr>
          <w:noProof/>
        </w:rPr>
        <w:t>[5]</w:t>
      </w:r>
      <w:r>
        <w:fldChar w:fldCharType="end"/>
      </w:r>
    </w:p>
    <w:p w14:paraId="3F7B77CF" w14:textId="1CDAC2EB" w:rsidR="002E58DD" w:rsidRPr="002E58DD" w:rsidRDefault="002E58DD" w:rsidP="002E58DD">
      <w:pPr>
        <w:pStyle w:val="2"/>
      </w:pPr>
      <w:r w:rsidRPr="002E58DD">
        <w:t>超细</w:t>
      </w:r>
      <w:proofErr w:type="gramStart"/>
      <w:r w:rsidRPr="002E58DD">
        <w:t>晶</w:t>
      </w:r>
      <w:proofErr w:type="gramEnd"/>
      <w:r w:rsidRPr="002E58DD">
        <w:t>Al退火回收过程中的力学行为、变形机理及微观组织演化</w:t>
      </w:r>
    </w:p>
    <w:p w14:paraId="0BCB73E5" w14:textId="30DA080B" w:rsidR="002E58DD" w:rsidRPr="002E58DD" w:rsidRDefault="002E58DD" w:rsidP="002E58DD">
      <w:r w:rsidRPr="002E58DD">
        <w:rPr>
          <w:rFonts w:hint="eastAsia"/>
        </w:rPr>
        <w:t>目标：</w:t>
      </w:r>
      <w:r w:rsidR="00D5415A" w:rsidRPr="00D5415A">
        <w:t xml:space="preserve">本研究的目标主要有三：第一，进一步验证单相纳米结构材料通过退火实现强度与延展性同步提升（趋势 </w:t>
      </w:r>
      <w:proofErr w:type="spellStart"/>
      <w:r w:rsidR="00D5415A" w:rsidRPr="00D5415A">
        <w:t>i</w:t>
      </w:r>
      <w:proofErr w:type="spellEnd"/>
      <w:r w:rsidR="00D5415A" w:rsidRPr="00D5415A">
        <w:t>）的现象；第二，从微观组织与变形机理层面，深入揭示调控该行为的根本原因；第三，阐明位错密度与位错组态对超细</w:t>
      </w:r>
      <w:proofErr w:type="gramStart"/>
      <w:r w:rsidR="00D5415A" w:rsidRPr="00D5415A">
        <w:t>晶</w:t>
      </w:r>
      <w:proofErr w:type="gramEnd"/>
      <w:r w:rsidR="00D5415A" w:rsidRPr="00D5415A">
        <w:t>金属延展性的影响。本研究选择 1050 铝合金作为模型材料，原因在于已有大量关于超细晶 1050 铝合金的研究报道；同时，采用等通道转角挤压（ECAP）法制备试样，以避免杂质引入并获得杂质含量较低的晶界。</w:t>
      </w:r>
    </w:p>
    <w:p w14:paraId="1729D58F" w14:textId="77777777" w:rsidR="002E58DD" w:rsidRDefault="002E58DD" w:rsidP="002E58DD">
      <w:r w:rsidRPr="002E58DD">
        <w:rPr>
          <w:rFonts w:hint="eastAsia"/>
        </w:rPr>
        <w:t>方法：</w:t>
      </w:r>
    </w:p>
    <w:p w14:paraId="1D3C4BA5" w14:textId="68CA1B7E" w:rsidR="00D5415A" w:rsidRDefault="00D5415A" w:rsidP="00300C52">
      <w:pPr>
        <w:pStyle w:val="a9"/>
        <w:numPr>
          <w:ilvl w:val="0"/>
          <w:numId w:val="15"/>
        </w:numPr>
      </w:pPr>
      <w:r w:rsidRPr="00D5415A">
        <w:t>在室温下采用路径 A 对</w:t>
      </w:r>
      <w:proofErr w:type="gramStart"/>
      <w:r w:rsidRPr="00D5415A">
        <w:t>铝合金方棒进行</w:t>
      </w:r>
      <w:proofErr w:type="gramEnd"/>
      <w:r w:rsidRPr="00D5415A">
        <w:t xml:space="preserve"> 8 道次等通道转角挤压（所得试样记为试样 A）。所用 ECAP 模具为 L 型通道，通道交角为 90°，外弧角为 45°，每道次挤压产生的有效应变为约 1。路径 A 的特点是相邻道次间试样不旋转。随后，将试样 A 在氩气气氛下于 250°C 退火 20 分钟，所得试样记为 A - 退火试样。</w:t>
      </w:r>
    </w:p>
    <w:p w14:paraId="13E58FCB" w14:textId="2F5BFA02" w:rsidR="00300C52" w:rsidRPr="002E58DD" w:rsidRDefault="00300C52" w:rsidP="00300C52">
      <w:pPr>
        <w:pStyle w:val="a9"/>
        <w:numPr>
          <w:ilvl w:val="0"/>
          <w:numId w:val="15"/>
        </w:numPr>
      </w:pPr>
      <w:r w:rsidRPr="005F7C17">
        <w:t>由于对退火前和退火后试样采用相同区域进行 XRD 扫描，因此第二相析出物的 XRD 峰强度可反映其体积分数。</w:t>
      </w:r>
    </w:p>
    <w:p w14:paraId="218EAF36" w14:textId="3AF29FB9" w:rsidR="002E58DD" w:rsidRDefault="002E58DD" w:rsidP="002E58DD">
      <w:r w:rsidRPr="002E58DD">
        <w:rPr>
          <w:rFonts w:hint="eastAsia"/>
        </w:rPr>
        <w:t>主要内容：</w:t>
      </w:r>
    </w:p>
    <w:p w14:paraId="1CD6C853" w14:textId="77777777" w:rsidR="003E6D89" w:rsidRDefault="00D5415A" w:rsidP="003E6D89">
      <w:pPr>
        <w:pStyle w:val="a9"/>
        <w:numPr>
          <w:ilvl w:val="0"/>
          <w:numId w:val="14"/>
        </w:numPr>
      </w:pPr>
      <w:r w:rsidRPr="00D5415A">
        <w:t xml:space="preserve">图 2 和图 3 为试样 A 和 A - 退火试样代表性区域的 EBSD 定量分析结果。由图 2 可见，ECAP 引入的塑性变形在试样 A 和 A - 退火试样中均不均匀，导致晶粒尺寸呈现微米级与亚微米级混合分布。此外，在微米级或亚微米级晶粒的晶界处，分布着大量尺寸小于 250 nm 的细亚微米级晶粒。结合下一节的 TEM 结果可证实，这些细亚微米级晶粒可能是 ECAP 加工及退火（针对 A - 退火试样）过程中动态再结晶的产物。上述结果可通过晶粒尺寸分布直方图（图 3a）进一步验证：两种试样的晶粒尺寸均呈双峰分布（即细亚微米级晶粒与亚微米 / 微米级晶粒混合）。退火使试样 A 的晶粒尺寸分布直方图向大尺寸方向轻微偏移，且细亚微米级晶粒的比例从 4.0% 降至 2.5%，这归因于有限的晶粒长大。采用最小 5° 取向差晶界判据确定晶粒尺寸：通过面积取向测量计算的等效直径显示，试样 A 的平均晶粒尺寸为 740 nm，A - 退火试样为 840 nm（如表 2 所示）。EBSD </w:t>
      </w:r>
      <w:r w:rsidRPr="00D5415A">
        <w:lastRenderedPageBreak/>
        <w:t>mapping 采用的离散步长会导致统计结果中遗漏尺寸约小于 150 nm 的残留晶粒。XRD 计算的晶粒尺寸（实际为亚晶粒 / 结构域尺寸）显示，试样 A 为 210±20 nm，A - 退火试样为 250±20 nm，均小于 EBSD 结果，但两种试样的晶粒尺寸变化趋势一致。</w:t>
      </w:r>
      <w:r w:rsidRPr="00D5415A">
        <w:rPr>
          <w:noProof/>
        </w:rPr>
        <w:drawing>
          <wp:inline distT="0" distB="0" distL="0" distR="0" wp14:anchorId="3A382370" wp14:editId="61391AD6">
            <wp:extent cx="3220617" cy="5387340"/>
            <wp:effectExtent l="0" t="0" r="0" b="3810"/>
            <wp:docPr id="1770991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1940" name=""/>
                    <pic:cNvPicPr/>
                  </pic:nvPicPr>
                  <pic:blipFill>
                    <a:blip r:embed="rId25"/>
                    <a:stretch>
                      <a:fillRect/>
                    </a:stretch>
                  </pic:blipFill>
                  <pic:spPr>
                    <a:xfrm>
                      <a:off x="0" y="0"/>
                      <a:ext cx="3224939" cy="5394569"/>
                    </a:xfrm>
                    <a:prstGeom prst="rect">
                      <a:avLst/>
                    </a:prstGeom>
                  </pic:spPr>
                </pic:pic>
              </a:graphicData>
            </a:graphic>
          </wp:inline>
        </w:drawing>
      </w:r>
      <w:r w:rsidR="003E6D89" w:rsidRPr="003E6D89">
        <w:t>图 3b 为通过 EBSD 测定的晶界取向差分布。通常将取向差大于 15° 的晶界定义为大角度晶界（HAGBs），取向差小于 15° 的晶界定义为小角度晶界（LAGBs）[52]。考虑所有取向差 &gt; 2° 的晶界，试样 A 的大角度晶界比例为 73%；退火后，大角度晶界比例未发生显著变化，为 75%。试样取向差分布中的多个特征</w:t>
      </w:r>
      <w:proofErr w:type="gramStart"/>
      <w:r w:rsidR="003E6D89" w:rsidRPr="003E6D89">
        <w:t>峰主要</w:t>
      </w:r>
      <w:proofErr w:type="gramEnd"/>
      <w:r w:rsidR="003E6D89" w:rsidRPr="003E6D89">
        <w:t>源于三方面：第一，ECAP 过程中形成的变形织构可能导致 35.3°、35.6°、43°、45°、46° 和 54.7° 的择优取向差 [53]；第二，初始微观组织中可能存在由再结晶孪晶群体及相关晶界反应网络演化而来的 Σ3（60°）、Σ27a（31.6°）和 Σ27b（35.4°）重合位置点阵（CSL）晶界 [54]；第三，ECAP 变形过程中部分再结晶引发的孪晶长大可能形成 CSL 晶界。由图 3（a、b）的插图可见，退火未改变试样 A 的极图 / 织构。</w:t>
      </w:r>
    </w:p>
    <w:p w14:paraId="62DA3272" w14:textId="7D00A56A" w:rsidR="003E6D89" w:rsidRPr="003E6D89" w:rsidRDefault="003E6D89" w:rsidP="003E6D89">
      <w:pPr>
        <w:pStyle w:val="a9"/>
        <w:numPr>
          <w:ilvl w:val="0"/>
          <w:numId w:val="14"/>
        </w:numPr>
      </w:pPr>
      <w:r w:rsidRPr="003E6D89">
        <w:t>TEM 观察显示，试样 A 的晶粒中频繁出现统计储存位错（如缠结位错、位错林和</w:t>
      </w:r>
      <w:r w:rsidRPr="003E6D89">
        <w:lastRenderedPageBreak/>
        <w:t>离散单一位错）（图 4a、b 中白色和黑色箭头标记），而 A - 退火试样中此类位错极少（图 4c），表明试样 A 具有更高的统计储存位错密度。相反，A - 退火试样中可清晰观察到亚晶界（图 4c 中白色箭头标记）。这一结果表明，退火通过在晶粒内形成亚晶界，消除了试样 A 中的位错林和缠结位错。如图 4d 所示，亚晶界表现为低取向差的多边化位错墙（PDWs）。试样 A 和 A - 退火试样中波浪状且模糊的晶界，是由晶粒 / 亚晶粒间的微小取向差异导致的（图 4a、c）。</w:t>
      </w:r>
      <w:r>
        <w:br/>
      </w:r>
      <w:r w:rsidRPr="003E6D89">
        <w:rPr>
          <w:rFonts w:hAnsi="Symbol"/>
        </w:rPr>
        <w:t></w:t>
      </w:r>
      <w:r w:rsidRPr="003E6D89">
        <w:t xml:space="preserve">  一条细线，界两侧衍射</w:t>
      </w:r>
      <w:proofErr w:type="gramStart"/>
      <w:r w:rsidRPr="003E6D89">
        <w:t>斑几乎</w:t>
      </w:r>
      <w:proofErr w:type="gramEnd"/>
      <w:r w:rsidRPr="003E6D89">
        <w:t>重叠，只是略有偏转 → 亚晶界</w:t>
      </w:r>
    </w:p>
    <w:p w14:paraId="67CE1AF9" w14:textId="77777777" w:rsidR="003E6D89" w:rsidRPr="003E6D89" w:rsidRDefault="003E6D89" w:rsidP="003E6D89">
      <w:pPr>
        <w:rPr>
          <w:sz w:val="24"/>
        </w:rPr>
      </w:pPr>
      <w:r w:rsidRPr="003E6D89">
        <w:rPr>
          <w:rFonts w:hAnsi="Symbol"/>
          <w:sz w:val="24"/>
        </w:rPr>
        <w:t></w:t>
      </w:r>
      <w:r w:rsidRPr="003E6D89">
        <w:rPr>
          <w:sz w:val="24"/>
        </w:rPr>
        <w:t xml:space="preserve">  一条明显的黑亮界线，界两侧衍射</w:t>
      </w:r>
      <w:proofErr w:type="gramStart"/>
      <w:r w:rsidRPr="003E6D89">
        <w:rPr>
          <w:sz w:val="24"/>
        </w:rPr>
        <w:t>斑完全</w:t>
      </w:r>
      <w:proofErr w:type="gramEnd"/>
      <w:r w:rsidRPr="003E6D89">
        <w:rPr>
          <w:sz w:val="24"/>
        </w:rPr>
        <w:t>分开 → 普通晶界</w:t>
      </w:r>
    </w:p>
    <w:p w14:paraId="68EDC14F" w14:textId="77777777" w:rsidR="003E6D89" w:rsidRPr="003E6D89" w:rsidRDefault="003E6D89" w:rsidP="003E6D89">
      <w:pPr>
        <w:rPr>
          <w:sz w:val="24"/>
        </w:rPr>
      </w:pPr>
      <w:r w:rsidRPr="003E6D89">
        <w:rPr>
          <w:rFonts w:hAnsi="Symbol"/>
          <w:sz w:val="24"/>
        </w:rPr>
        <w:t></w:t>
      </w:r>
      <w:r w:rsidRPr="003E6D89">
        <w:rPr>
          <w:sz w:val="24"/>
        </w:rPr>
        <w:t xml:space="preserve">  一条对比较强、但两侧衍射斑点镜像关系（例如{111}面翻转60°） → 孪晶界</w:t>
      </w:r>
    </w:p>
    <w:p w14:paraId="3D920DD6" w14:textId="6C3B42E0" w:rsidR="003E6D89" w:rsidRDefault="005F7C17" w:rsidP="003E6D89">
      <w:pPr>
        <w:pStyle w:val="a9"/>
        <w:numPr>
          <w:ilvl w:val="0"/>
          <w:numId w:val="14"/>
        </w:numPr>
      </w:pPr>
      <w:r w:rsidRPr="005F7C17">
        <w:t xml:space="preserve">XRD 分析表明，这些析出物为立方相 </w:t>
      </w:r>
      <w:proofErr w:type="spellStart"/>
      <w:r w:rsidRPr="005F7C17">
        <w:t>Al</w:t>
      </w:r>
      <w:r w:rsidRPr="005F7C17">
        <w:rPr>
          <w:rFonts w:ascii="Cambria Math" w:hAnsi="Cambria Math" w:cs="Cambria Math"/>
        </w:rPr>
        <w:t>₄</w:t>
      </w:r>
      <w:r w:rsidRPr="005F7C17">
        <w:t>Si</w:t>
      </w:r>
      <w:proofErr w:type="spellEnd"/>
      <w:r w:rsidRPr="005F7C17">
        <w:t>、</w:t>
      </w:r>
      <w:proofErr w:type="gramStart"/>
      <w:r w:rsidRPr="005F7C17">
        <w:t>三斜相</w:t>
      </w:r>
      <w:proofErr w:type="gramEnd"/>
      <w:r w:rsidRPr="005F7C17">
        <w:t xml:space="preserve"> </w:t>
      </w:r>
      <w:proofErr w:type="spellStart"/>
      <w:r w:rsidRPr="005F7C17">
        <w:t>AlSi</w:t>
      </w:r>
      <w:r w:rsidRPr="005F7C17">
        <w:rPr>
          <w:rFonts w:ascii="Cambria Math" w:hAnsi="Cambria Math" w:cs="Cambria Math"/>
        </w:rPr>
        <w:t>₂</w:t>
      </w:r>
      <w:r w:rsidRPr="005F7C17">
        <w:t>O</w:t>
      </w:r>
      <w:proofErr w:type="spellEnd"/>
      <w:r w:rsidRPr="005F7C17">
        <w:rPr>
          <w:rFonts w:ascii="Cambria Math" w:hAnsi="Cambria Math" w:cs="Cambria Math"/>
        </w:rPr>
        <w:t>₁₀</w:t>
      </w:r>
      <w:r w:rsidRPr="005F7C17">
        <w:t>和立方相 AlFe</w:t>
      </w:r>
      <w:r w:rsidRPr="005F7C17">
        <w:rPr>
          <w:rFonts w:ascii="Cambria Math" w:hAnsi="Cambria Math" w:cs="Cambria Math"/>
        </w:rPr>
        <w:t>₃</w:t>
      </w:r>
      <w:r w:rsidRPr="005F7C17">
        <w:t>（图 10）。由于对退火前和退火后试样采用相同区域进行 XRD 扫描，因此第二相析出物的 XRD 峰强度可反映其体积分数。由图 10 可见，在 XRD 分辨率范围内，退火未改变析出物的体积分数。总体而言，所有研究试样中的第二相粒子含量均极低。</w:t>
      </w:r>
    </w:p>
    <w:p w14:paraId="5D537F81" w14:textId="4E5183BB" w:rsidR="009F3E3D" w:rsidRPr="009F3E3D" w:rsidRDefault="009F3E3D" w:rsidP="009F3E3D">
      <w:pPr>
        <w:pStyle w:val="a9"/>
        <w:widowControl/>
        <w:numPr>
          <w:ilvl w:val="0"/>
          <w:numId w:val="14"/>
        </w:numPr>
        <w:shd w:val="clear" w:color="auto" w:fill="FFFFFF"/>
        <w:spacing w:after="0" w:line="360" w:lineRule="atLeast"/>
      </w:pPr>
      <w:r w:rsidRPr="009F3E3D">
        <w:t xml:space="preserve">由图 11（a、c）的宏观 SEM 图像可见，ECAP 处理后试样的断口面积收缩率为 40.2%，退火后试样为 42.5%（如表 3 所示），两者差异较小，处于测量误差范围内。由图 11（b、d）的微观 SEM 图像可见，断口表面分布着均匀的蜂窝状韧窝，尺寸为 1-10 </w:t>
      </w:r>
      <w:proofErr w:type="spellStart"/>
      <w:r w:rsidRPr="009F3E3D">
        <w:t>μm</w:t>
      </w:r>
      <w:proofErr w:type="spellEnd"/>
      <w:r w:rsidRPr="009F3E3D">
        <w:t>。此外，两种试样的</w:t>
      </w:r>
      <w:proofErr w:type="gramStart"/>
      <w:r w:rsidRPr="009F3E3D">
        <w:t>韧窝均呈</w:t>
      </w:r>
      <w:proofErr w:type="gramEnd"/>
      <w:r w:rsidRPr="009F3E3D">
        <w:t>拉长状，这是由于空位形核后通过剪切断裂发生聚合所致，但两者的韧</w:t>
      </w:r>
      <w:proofErr w:type="gramStart"/>
      <w:r w:rsidRPr="009F3E3D">
        <w:t>窝特征</w:t>
      </w:r>
      <w:proofErr w:type="gramEnd"/>
      <w:r w:rsidRPr="009F3E3D">
        <w:t>无明显差异。图 12 为 ECAP 处理后（a）和退火后（b、c）铝合金试样的宏观侧面 SEM 图像。两种试样均表现为剪切断裂模式：ECAP 处理后试样的剪切断裂角 θ（断口与拉伸轴的夹角）约为 49°，退火后试样约为 53°（如表 3 所示）。这种剪切断裂源于纳米结构导致的平均临界正断裂应力与剪切断裂应力比值降低 [57]。</w:t>
      </w:r>
      <w:r w:rsidRPr="009F3E3D">
        <w:rPr>
          <w:noProof/>
        </w:rPr>
        <w:drawing>
          <wp:inline distT="0" distB="0" distL="0" distR="0" wp14:anchorId="4F26A8CC" wp14:editId="127AA395">
            <wp:extent cx="2862177" cy="2087880"/>
            <wp:effectExtent l="0" t="0" r="0" b="7620"/>
            <wp:docPr id="1599646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46936" name=""/>
                    <pic:cNvPicPr/>
                  </pic:nvPicPr>
                  <pic:blipFill>
                    <a:blip r:embed="rId26"/>
                    <a:stretch>
                      <a:fillRect/>
                    </a:stretch>
                  </pic:blipFill>
                  <pic:spPr>
                    <a:xfrm>
                      <a:off x="0" y="0"/>
                      <a:ext cx="2867280" cy="2091603"/>
                    </a:xfrm>
                    <a:prstGeom prst="rect">
                      <a:avLst/>
                    </a:prstGeom>
                  </pic:spPr>
                </pic:pic>
              </a:graphicData>
            </a:graphic>
          </wp:inline>
        </w:drawing>
      </w:r>
      <w:r w:rsidR="00331DA8" w:rsidRPr="00331DA8">
        <w:rPr>
          <w:noProof/>
        </w:rPr>
        <w:drawing>
          <wp:inline distT="0" distB="0" distL="0" distR="0" wp14:anchorId="28378C6E" wp14:editId="5639E97C">
            <wp:extent cx="2093145" cy="1539240"/>
            <wp:effectExtent l="0" t="0" r="2540" b="3810"/>
            <wp:docPr id="152099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92345" name=""/>
                    <pic:cNvPicPr/>
                  </pic:nvPicPr>
                  <pic:blipFill>
                    <a:blip r:embed="rId27"/>
                    <a:stretch>
                      <a:fillRect/>
                    </a:stretch>
                  </pic:blipFill>
                  <pic:spPr>
                    <a:xfrm>
                      <a:off x="0" y="0"/>
                      <a:ext cx="2096192" cy="1541481"/>
                    </a:xfrm>
                    <a:prstGeom prst="rect">
                      <a:avLst/>
                    </a:prstGeom>
                  </pic:spPr>
                </pic:pic>
              </a:graphicData>
            </a:graphic>
          </wp:inline>
        </w:drawing>
      </w:r>
    </w:p>
    <w:p w14:paraId="50169B1B" w14:textId="1A56ABE5" w:rsidR="00BD2B8C" w:rsidRPr="00BD2B8C" w:rsidRDefault="00BD2B8C" w:rsidP="00BD2B8C">
      <w:pPr>
        <w:pStyle w:val="a9"/>
        <w:widowControl/>
        <w:numPr>
          <w:ilvl w:val="0"/>
          <w:numId w:val="14"/>
        </w:numPr>
        <w:shd w:val="clear" w:color="auto" w:fill="FFFFFF"/>
        <w:spacing w:after="0" w:line="360" w:lineRule="atLeast"/>
      </w:pPr>
      <w:r w:rsidRPr="00BD2B8C">
        <w:lastRenderedPageBreak/>
        <w:t>表 2 和表 3 显示，退火后试样的统计储存位错密度显著降低，平均晶粒尺寸略有增大 —— 这些变化本应导致屈服强度下降。然而，屈服强度未发生变化，可能是由于位错组态的改变 [39,64] 抵消了上述因素的影响：退火使统计储存位错转变为低能量多边化位错墙（PDWs），因此需要更高的应力才能激活新的位错 [39,64]。此外，退火过程中可能存在杂质扩散至位错</w:t>
      </w:r>
      <w:proofErr w:type="gramStart"/>
      <w:r w:rsidRPr="00BD2B8C">
        <w:t>核心并钉扎</w:t>
      </w:r>
      <w:proofErr w:type="gramEnd"/>
      <w:r w:rsidRPr="00BD2B8C">
        <w:t>位错的情况。晶界偏聚在超细晶 / 纳米结构材料中十分常见，原因是晶界扩散系数较高 [65,66]，且已有研究报道晶界偏聚可提升纳米结构 Ni-Fe 合金的屈服强度 [67]。但本研究未检测到晶界偏聚，可能原因有二：（</w:t>
      </w:r>
      <w:proofErr w:type="spellStart"/>
      <w:r w:rsidRPr="00BD2B8C">
        <w:t>i</w:t>
      </w:r>
      <w:proofErr w:type="spellEnd"/>
      <w:r w:rsidRPr="00BD2B8C">
        <w:t xml:space="preserve">）硅（0.08 </w:t>
      </w:r>
      <w:proofErr w:type="spellStart"/>
      <w:r w:rsidRPr="00BD2B8C">
        <w:t>wt</w:t>
      </w:r>
      <w:proofErr w:type="spellEnd"/>
      <w:r w:rsidRPr="00BD2B8C">
        <w:t xml:space="preserve">%）和铁（0.3 </w:t>
      </w:r>
      <w:proofErr w:type="spellStart"/>
      <w:r w:rsidRPr="00BD2B8C">
        <w:t>wt</w:t>
      </w:r>
      <w:proofErr w:type="spellEnd"/>
      <w:r w:rsidRPr="00BD2B8C">
        <w:t>%）的含量过低，难以检测；（ii）铁和</w:t>
      </w:r>
      <w:proofErr w:type="gramStart"/>
      <w:r w:rsidRPr="00BD2B8C">
        <w:t>硅已</w:t>
      </w:r>
      <w:proofErr w:type="gramEnd"/>
      <w:r w:rsidRPr="00BD2B8C">
        <w:t>形成第二相，</w:t>
      </w:r>
      <w:proofErr w:type="gramStart"/>
      <w:r w:rsidRPr="00BD2B8C">
        <w:t>且铝基体</w:t>
      </w:r>
      <w:proofErr w:type="gramEnd"/>
      <w:r w:rsidRPr="00BD2B8C">
        <w:t>晶格与纯铝相近，因此未发生晶界偏聚。退火导致延展性和加工硬化能力提升，可能源于两方面因素：一是统计储存位错密度降低或形成低能量位错组态，二是晶粒长大。试样 A 在均匀延伸阶段的加工硬化能力源于</w:t>
      </w:r>
      <w:proofErr w:type="gramStart"/>
      <w:r w:rsidRPr="00BD2B8C">
        <w:t>少量大</w:t>
      </w:r>
      <w:proofErr w:type="gramEnd"/>
      <w:r w:rsidRPr="00BD2B8C">
        <w:t>尺寸微米级晶粒（图 2）—— 这类晶粒仍具有位错累积能力。退火进一步恢复了微米级晶粒的加工硬化能力，导致均匀延伸率显著提升 [28,68]。试样 A 和 A - 退火试样的颈缩后延伸率占主导地位，这是由于拉伸过程中超细晶晶粒的加工硬化 / 位错累积能力不足，导致几何 / 局部不稳定性 [28,68]。退火通过消除统计储存位错并使其稳定化，提升了超细晶晶粒的加工硬化率，降低了动态回复率，从而增大了颈缩后延伸率。</w:t>
      </w:r>
    </w:p>
    <w:p w14:paraId="05306A12" w14:textId="66AE44B5" w:rsidR="00D5415A" w:rsidRDefault="00BD2B8C" w:rsidP="00D5415A">
      <w:pPr>
        <w:pStyle w:val="a9"/>
        <w:numPr>
          <w:ilvl w:val="0"/>
          <w:numId w:val="14"/>
        </w:numPr>
      </w:pPr>
      <w:r>
        <w:rPr>
          <w:rFonts w:hint="eastAsia"/>
        </w:rPr>
        <w:t>纳米材料</w:t>
      </w:r>
      <w:r w:rsidRPr="00BD2B8C">
        <w:t>除传统的晶格位错滑移 [89,90] 外，纳米结构与超细</w:t>
      </w:r>
      <w:proofErr w:type="gramStart"/>
      <w:r w:rsidRPr="00BD2B8C">
        <w:t>晶</w:t>
      </w:r>
      <w:proofErr w:type="gramEnd"/>
      <w:r w:rsidRPr="00BD2B8C">
        <w:t>材料的变形机理还包括晶界</w:t>
      </w:r>
      <w:proofErr w:type="gramStart"/>
      <w:r w:rsidRPr="00BD2B8C">
        <w:t>介</w:t>
      </w:r>
      <w:proofErr w:type="gramEnd"/>
      <w:r w:rsidRPr="00BD2B8C">
        <w:t>导的变形，如晶界滑动 [69-74]、晶粒转动 [75-78]、应力驱动晶界迁移 [79-83]、晶界扩散 [61,63,84-86]、晶界发射不全位错 [87] 和变形孪生 [88]。而晶界</w:t>
      </w:r>
      <w:proofErr w:type="gramStart"/>
      <w:r w:rsidRPr="00BD2B8C">
        <w:t>介</w:t>
      </w:r>
      <w:proofErr w:type="gramEnd"/>
      <w:r w:rsidRPr="00BD2B8C">
        <w:t>导的变形通常会导致晶粒长大或合并 [91-93]。然而，纳米结构与超细</w:t>
      </w:r>
      <w:proofErr w:type="gramStart"/>
      <w:r w:rsidRPr="00BD2B8C">
        <w:t>晶</w:t>
      </w:r>
      <w:proofErr w:type="gramEnd"/>
      <w:r w:rsidRPr="00BD2B8C">
        <w:t>材料在室温下的延展性显著下降，原因是其加工硬化能力降低 [94]。</w:t>
      </w:r>
    </w:p>
    <w:p w14:paraId="721A7FC8" w14:textId="5A2F7029" w:rsidR="00BD2B8C" w:rsidRDefault="00300C52" w:rsidP="00300C52">
      <w:pPr>
        <w:pStyle w:val="1"/>
      </w:pPr>
      <w:r>
        <w:rPr>
          <w:rFonts w:hint="eastAsia"/>
        </w:rPr>
        <w:t>10.15</w:t>
      </w:r>
    </w:p>
    <w:p w14:paraId="38C8F4DB" w14:textId="0597953A" w:rsidR="00300C52" w:rsidRDefault="00300C52" w:rsidP="00300C52">
      <w:r w:rsidRPr="00300C52">
        <w:rPr>
          <w:rFonts w:hint="eastAsia"/>
        </w:rPr>
        <w:t>题目：</w:t>
      </w:r>
      <w:r w:rsidRPr="00300C52">
        <w:t>Microstructure evolution and mechanical properties of bimodal grain sized 301 stainless steel strip induced by reverse phase transformation</w:t>
      </w:r>
      <w:r>
        <w:fldChar w:fldCharType="begin"/>
      </w:r>
      <w:r>
        <w:instrText xml:space="preserve"> ADDIN EN.CITE &lt;EndNote&gt;&lt;Cite&gt;&lt;Author&gt;Wang&lt;/Author&gt;&lt;Year&gt;2022&lt;/Year&gt;&lt;RecNum&gt;70&lt;/RecNum&gt;&lt;DisplayText&gt;[6]&lt;/DisplayText&gt;&lt;record&gt;&lt;rec-number&gt;70&lt;/rec-number&gt;&lt;foreign-keys&gt;&lt;key app="EN" db-id="tdr59902ptdxveeeav8x0w5uaavzws9rtzsf" timestamp="1760351996"&gt;70&lt;/key&gt;&lt;/foreign-keys&gt;&lt;ref-type name="Journal Article"&gt;17&lt;/ref-type&gt;&lt;contributors&gt;&lt;authors&gt;&lt;author&gt;Wang, Y.&lt;/author&gt;&lt;author&gt;Hu, Y. X.&lt;/author&gt;&lt;author&gt;Mao, F.&lt;/author&gt;&lt;author&gt;Li, J.&lt;/author&gt;&lt;author&gt;Zhou, J.&lt;/author&gt;&lt;author&gt;Zhang, S. H.&lt;/author&gt;&lt;author&gt;Wei, L. L.&lt;/author&gt;&lt;author&gt;Misra, R. D. K.&lt;/author&gt;&lt;author&gt;Liu, B.&lt;/author&gt;&lt;author&gt;Xu, H.&lt;/author&gt;&lt;author&gt;Bai, P. K.&lt;/author&gt;&lt;/authors&gt;&lt;/contributors&gt;&lt;auth-address&gt;North Univ China, Shanxi Key Lab Controlled Met Solidificat &amp;amp; Preci, Taiyuan 030051, Peoples R China&amp;#xD;Shanxi Taigang Stainless Steel Co Ltd, Taiyuan 030003, Peoples R China&amp;#xD;Shanghai Jiao Tong Univ, Sch Mat Sci &amp;amp; Engn, Shanghai 200030, Peoples R China&amp;#xD;Univ Texas El Paso, Dept Met Mat &amp;amp; Biomed Engn, El Paso, TX 79968 USA&lt;/auth-address&gt;&lt;titles&gt;&lt;title&gt;Microstructure evolution and mechanical properties of bimodal grain sized 301 stainless steel strip induced by reverse phase transformation&lt;/title&gt;&lt;secondary-title&gt;Journal of Materials Research and Technology-Jmr&amp;amp;T&lt;/secondary-title&gt;&lt;alt-title&gt;J Mater Res Technol&lt;/alt-title&gt;&lt;/titles&gt;&lt;pages&gt;2772-2781&lt;/pages&gt;&lt;volume&gt;17&lt;/volume&gt;&lt;dates&gt;&lt;year&gt;2022&lt;/year&gt;&lt;pub-dates&gt;&lt;date&gt;Mar-Apr&lt;/date&gt;&lt;/pub-dates&gt;&lt;/dates&gt;&lt;isbn&gt;2238-7854&lt;/isbn&gt;&lt;accession-num&gt;WOS:000782654400009&lt;/accession-num&gt;&lt;urls&gt;&lt;related-urls&gt;&lt;url&gt;&amp;lt;Go to ISI&amp;gt;://WOS:000782654400009&lt;/url&gt;&lt;/related-urls&gt;&lt;/urls&gt;&lt;electronic-resource-num&gt;10.1016/j.jmrt.2022.01.168&lt;/electronic-resource-num&gt;&lt;language&gt;English&lt;/language&gt;&lt;/record&gt;&lt;/Cite&gt;&lt;/EndNote&gt;</w:instrText>
      </w:r>
      <w:r>
        <w:fldChar w:fldCharType="separate"/>
      </w:r>
      <w:r>
        <w:rPr>
          <w:noProof/>
        </w:rPr>
        <w:t>[6]</w:t>
      </w:r>
      <w:r>
        <w:fldChar w:fldCharType="end"/>
      </w:r>
    </w:p>
    <w:p w14:paraId="5DAA07CA" w14:textId="77777777" w:rsidR="00300C52" w:rsidRPr="00300C52" w:rsidRDefault="00300C52" w:rsidP="00300C52">
      <w:pPr>
        <w:pStyle w:val="2"/>
      </w:pPr>
      <w:r w:rsidRPr="00300C52">
        <w:t>反相变诱导双峰晶粒径 301 不锈钢带的微观组织演化及力学性能</w:t>
      </w:r>
    </w:p>
    <w:p w14:paraId="10663BEB" w14:textId="77777777" w:rsidR="00300C52" w:rsidRPr="00300C52" w:rsidRDefault="00300C52" w:rsidP="00300C52">
      <w:r w:rsidRPr="00300C52">
        <w:rPr>
          <w:rFonts w:hint="eastAsia"/>
        </w:rPr>
        <w:t>目标：</w:t>
      </w:r>
    </w:p>
    <w:p w14:paraId="3D156F5A" w14:textId="77777777" w:rsidR="00300C52" w:rsidRDefault="00300C52" w:rsidP="00300C52">
      <w:r w:rsidRPr="00300C52">
        <w:rPr>
          <w:rFonts w:hint="eastAsia"/>
        </w:rPr>
        <w:t>方法：</w:t>
      </w:r>
    </w:p>
    <w:p w14:paraId="1AAAA294" w14:textId="149C13D3" w:rsidR="00300C52" w:rsidRPr="00300C52" w:rsidRDefault="00300C52" w:rsidP="00300C52">
      <w:r>
        <w:rPr>
          <w:rFonts w:hint="eastAsia"/>
        </w:rPr>
        <w:t>1.</w:t>
      </w:r>
      <w:r w:rsidRPr="00300C52">
        <w:rPr>
          <w:rFonts w:ascii="Segoe UI" w:hAnsi="Segoe UI" w:cs="Segoe UI"/>
          <w:shd w:val="clear" w:color="auto" w:fill="FFFFFF"/>
        </w:rPr>
        <w:t xml:space="preserve"> </w:t>
      </w:r>
      <w:r w:rsidRPr="00300C52">
        <w:t>实验材料为 301 不锈钢，原材料经冷轧至 70% 压下量，最终厚度为 1 mm。随后将材料置于管式热处理炉中进行退火处理，退火温度范围为 700-850 ℃，升温速率为 10 ℃/min（慢速），试样尺寸为 140 mm×25 mm×1 mm（厚度 1 mm）。通过多次实</w:t>
      </w:r>
      <w:r w:rsidRPr="00300C52">
        <w:lastRenderedPageBreak/>
        <w:t>验尝试，确定退火温度分别为 700 ℃、750 ℃、800 ℃、850 ℃，对应保温时间分别为 5 min、8 min、10 min。退火后将钢材快速冷却至 400 ℃以下，以防止晶粒明显长大。</w:t>
      </w:r>
    </w:p>
    <w:p w14:paraId="52593A29" w14:textId="7A5DA662" w:rsidR="00BD2B8C" w:rsidRDefault="00300C52" w:rsidP="00300C52">
      <w:r w:rsidRPr="00300C52">
        <w:rPr>
          <w:rFonts w:hint="eastAsia"/>
        </w:rPr>
        <w:t>主要内容：</w:t>
      </w:r>
    </w:p>
    <w:p w14:paraId="5271013F" w14:textId="565B8F01" w:rsidR="0036118C" w:rsidRPr="00D5415A" w:rsidRDefault="0036118C" w:rsidP="0036118C">
      <w:pPr>
        <w:pStyle w:val="1"/>
      </w:pPr>
      <w:r>
        <w:rPr>
          <w:rFonts w:hint="eastAsia"/>
        </w:rPr>
        <w:t>10.31</w:t>
      </w:r>
    </w:p>
    <w:p w14:paraId="0CDDD77A" w14:textId="77777777" w:rsidR="0036118C" w:rsidRPr="0036118C" w:rsidRDefault="0036118C" w:rsidP="0036118C">
      <w:pPr>
        <w:pStyle w:val="2"/>
      </w:pPr>
      <w:r w:rsidRPr="0036118C">
        <w:rPr>
          <w:rFonts w:hint="eastAsia"/>
        </w:rPr>
        <w:t>题目：</w:t>
      </w:r>
      <w:r w:rsidRPr="0036118C">
        <w:t>具有双模态颗粒分布的 Cu-Cr-Zr 合金的再结晶机制</w:t>
      </w:r>
      <w:r w:rsidRPr="0036118C">
        <w:fldChar w:fldCharType="begin"/>
      </w:r>
      <w:r w:rsidRPr="0036118C">
        <w:instrText xml:space="preserve"> ADDIN EN.CITE &lt;EndNote&gt;&lt;Cite&gt;&lt;Author&gt;Morris&lt;/Author&gt;&lt;Year&gt;1993&lt;/Year&gt;&lt;RecNum&gt;72&lt;/RecNum&gt;&lt;DisplayText&gt;[7]&lt;/DisplayText&gt;&lt;record&gt;&lt;rec-number&gt;72&lt;/rec-number&gt;&lt;foreign-keys&gt;&lt;key app="EN" db-id="tdr59902ptdxveeeav8x0w5uaavzws9rtzsf" timestamp="1761912618"&gt;72&lt;/key&gt;&lt;key app="ENWeb" db-id=""&gt;0&lt;/key&gt;&lt;/foreign-keys&gt;&lt;ref-type name="Journal Article"&gt;17&lt;/ref-type&gt;&lt;contributors&gt;&lt;authors&gt;&lt;author&gt;&lt;style face="normal" font="default" size="100%"&gt;M. A. Morris&lt;/style&gt;&lt;style face="normal" font="default" charset="134" size="100%"&gt;、&lt;/style&gt;&lt;style face="normal" font="default" size="100%"&gt;M. Leboeuf&lt;/style&gt;&lt;style face="normal" font="default" charset="134" size="100%"&gt;、&lt;/style&gt;&lt;style face="normal" font="default" size="100%"&gt;D. G. Morris&lt;/style&gt;&lt;/author&gt;&lt;/authors&gt;&lt;/contributors&gt;&lt;titles&gt;&lt;title&gt;Recrystallization mechanisms in a Cu-Cr-Zr alloy with a bimodal distribution of particles&lt;/title&gt;&lt;/titles&gt;&lt;dates&gt;&lt;year&gt;1993&lt;/year&gt;&lt;/dates&gt;&lt;urls&gt;&lt;/urls&gt;&lt;/record&gt;&lt;/Cite&gt;&lt;/EndNote&gt;</w:instrText>
      </w:r>
      <w:r w:rsidRPr="0036118C">
        <w:fldChar w:fldCharType="separate"/>
      </w:r>
      <w:r w:rsidRPr="0036118C">
        <w:t>[7]</w:t>
      </w:r>
      <w:r w:rsidRPr="0036118C">
        <w:fldChar w:fldCharType="end"/>
      </w:r>
      <w:r w:rsidRPr="0036118C">
        <w:t xml:space="preserve"> </w:t>
      </w:r>
    </w:p>
    <w:p w14:paraId="6B4693A7" w14:textId="765DF06F" w:rsidR="0036118C" w:rsidRPr="0036118C" w:rsidRDefault="0036118C" w:rsidP="0036118C">
      <w:pPr>
        <w:rPr>
          <w:b/>
          <w:bCs/>
        </w:rPr>
      </w:pPr>
      <w:r w:rsidRPr="0036118C">
        <w:t>Recrystallization mechanisms in a Cu-Cr-Zr alloy with a bimodal distribution of particles</w:t>
      </w:r>
    </w:p>
    <w:p w14:paraId="0D9B60FC" w14:textId="77777777" w:rsidR="0036118C" w:rsidRPr="0036118C" w:rsidRDefault="0036118C" w:rsidP="0036118C">
      <w:r w:rsidRPr="0036118C">
        <w:rPr>
          <w:rFonts w:hint="eastAsia"/>
        </w:rPr>
        <w:t>目标：</w:t>
      </w:r>
    </w:p>
    <w:p w14:paraId="1CE46C01" w14:textId="77777777" w:rsidR="0036118C" w:rsidRDefault="0036118C" w:rsidP="0036118C">
      <w:r w:rsidRPr="0036118C">
        <w:rPr>
          <w:rFonts w:hint="eastAsia"/>
        </w:rPr>
        <w:t>方法：</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07"/>
        <w:gridCol w:w="2868"/>
        <w:gridCol w:w="2619"/>
      </w:tblGrid>
      <w:tr w:rsidR="0036118C" w:rsidRPr="0036118C" w14:paraId="105C16FA" w14:textId="77777777">
        <w:trPr>
          <w:tblHeader/>
        </w:trPr>
        <w:tc>
          <w:tcPr>
            <w:tcW w:w="0" w:type="auto"/>
            <w:tcBorders>
              <w:top w:val="nil"/>
            </w:tcBorders>
            <w:shd w:val="clear" w:color="auto" w:fill="FFFFFF"/>
            <w:tcMar>
              <w:top w:w="150" w:type="dxa"/>
              <w:left w:w="0" w:type="dxa"/>
              <w:bottom w:w="150" w:type="dxa"/>
              <w:right w:w="240" w:type="dxa"/>
            </w:tcMar>
            <w:vAlign w:val="center"/>
            <w:hideMark/>
          </w:tcPr>
          <w:p w14:paraId="6828E71B" w14:textId="77777777" w:rsidR="0036118C" w:rsidRPr="0036118C" w:rsidRDefault="0036118C" w:rsidP="0036118C">
            <w:r w:rsidRPr="0036118C">
              <w:rPr>
                <w:b/>
                <w:bCs/>
              </w:rPr>
              <w:t>材料状态</w:t>
            </w:r>
          </w:p>
        </w:tc>
        <w:tc>
          <w:tcPr>
            <w:tcW w:w="0" w:type="auto"/>
            <w:tcBorders>
              <w:top w:val="nil"/>
            </w:tcBorders>
            <w:shd w:val="clear" w:color="auto" w:fill="FFFFFF"/>
            <w:tcMar>
              <w:top w:w="150" w:type="dxa"/>
              <w:left w:w="240" w:type="dxa"/>
              <w:bottom w:w="150" w:type="dxa"/>
              <w:right w:w="240" w:type="dxa"/>
            </w:tcMar>
            <w:vAlign w:val="center"/>
            <w:hideMark/>
          </w:tcPr>
          <w:p w14:paraId="0436EDF3" w14:textId="77777777" w:rsidR="0036118C" w:rsidRPr="0036118C" w:rsidRDefault="0036118C" w:rsidP="0036118C">
            <w:r w:rsidRPr="0036118C">
              <w:rPr>
                <w:b/>
                <w:bCs/>
              </w:rPr>
              <w:t>热处理工艺</w:t>
            </w:r>
          </w:p>
        </w:tc>
        <w:tc>
          <w:tcPr>
            <w:tcW w:w="0" w:type="auto"/>
            <w:tcBorders>
              <w:top w:val="nil"/>
            </w:tcBorders>
            <w:shd w:val="clear" w:color="auto" w:fill="FFFFFF"/>
            <w:tcMar>
              <w:top w:w="150" w:type="dxa"/>
              <w:left w:w="240" w:type="dxa"/>
              <w:bottom w:w="150" w:type="dxa"/>
              <w:right w:w="240" w:type="dxa"/>
            </w:tcMar>
            <w:vAlign w:val="center"/>
            <w:hideMark/>
          </w:tcPr>
          <w:p w14:paraId="4A532F69" w14:textId="77777777" w:rsidR="0036118C" w:rsidRPr="0036118C" w:rsidRDefault="0036118C" w:rsidP="0036118C">
            <w:r w:rsidRPr="0036118C">
              <w:rPr>
                <w:b/>
                <w:bCs/>
              </w:rPr>
              <w:t>颗粒类型与尺寸</w:t>
            </w:r>
          </w:p>
        </w:tc>
      </w:tr>
      <w:tr w:rsidR="0036118C" w:rsidRPr="0036118C" w14:paraId="3AE344F4" w14:textId="77777777">
        <w:tc>
          <w:tcPr>
            <w:tcW w:w="0" w:type="auto"/>
            <w:shd w:val="clear" w:color="auto" w:fill="FFFFFF"/>
            <w:tcMar>
              <w:top w:w="150" w:type="dxa"/>
              <w:left w:w="0" w:type="dxa"/>
              <w:bottom w:w="150" w:type="dxa"/>
              <w:right w:w="240" w:type="dxa"/>
            </w:tcMar>
            <w:vAlign w:val="center"/>
            <w:hideMark/>
          </w:tcPr>
          <w:p w14:paraId="37EA2EBE" w14:textId="77777777" w:rsidR="0036118C" w:rsidRPr="0036118C" w:rsidRDefault="0036118C" w:rsidP="0036118C">
            <w:r w:rsidRPr="0036118C">
              <w:rPr>
                <w:b/>
                <w:bCs/>
              </w:rPr>
              <w:t>As-received</w:t>
            </w:r>
            <w:r w:rsidRPr="0036118C">
              <w:br/>
              <w:t>（原始接收态）</w:t>
            </w:r>
          </w:p>
        </w:tc>
        <w:tc>
          <w:tcPr>
            <w:tcW w:w="0" w:type="auto"/>
            <w:shd w:val="clear" w:color="auto" w:fill="FFFFFF"/>
            <w:tcMar>
              <w:top w:w="150" w:type="dxa"/>
              <w:left w:w="240" w:type="dxa"/>
              <w:bottom w:w="150" w:type="dxa"/>
              <w:right w:w="240" w:type="dxa"/>
            </w:tcMar>
            <w:vAlign w:val="center"/>
            <w:hideMark/>
          </w:tcPr>
          <w:p w14:paraId="2E0FF229" w14:textId="77777777" w:rsidR="0036118C" w:rsidRPr="0036118C" w:rsidRDefault="0036118C" w:rsidP="0036118C">
            <w:r w:rsidRPr="0036118C">
              <w:t>820 °C 挤压 + 86% 冷轧</w:t>
            </w:r>
          </w:p>
        </w:tc>
        <w:tc>
          <w:tcPr>
            <w:tcW w:w="0" w:type="auto"/>
            <w:shd w:val="clear" w:color="auto" w:fill="FFFFFF"/>
            <w:tcMar>
              <w:top w:w="150" w:type="dxa"/>
              <w:left w:w="240" w:type="dxa"/>
              <w:bottom w:w="150" w:type="dxa"/>
              <w:right w:w="240" w:type="dxa"/>
            </w:tcMar>
            <w:vAlign w:val="center"/>
            <w:hideMark/>
          </w:tcPr>
          <w:p w14:paraId="34C9DF25" w14:textId="77777777" w:rsidR="0036118C" w:rsidRPr="0036118C" w:rsidRDefault="0036118C" w:rsidP="0036118C">
            <w:r w:rsidRPr="0036118C">
              <w:t>- 细小颗粒：≈47 nm</w:t>
            </w:r>
            <w:r w:rsidRPr="0036118C">
              <w:br/>
              <w:t xml:space="preserve">- 粗大颗粒：1.2 </w:t>
            </w:r>
            <w:proofErr w:type="spellStart"/>
            <w:r w:rsidRPr="0036118C">
              <w:t>μm</w:t>
            </w:r>
            <w:proofErr w:type="spellEnd"/>
          </w:p>
        </w:tc>
      </w:tr>
      <w:tr w:rsidR="0036118C" w:rsidRPr="0036118C" w14:paraId="389C4BAD" w14:textId="77777777">
        <w:tc>
          <w:tcPr>
            <w:tcW w:w="0" w:type="auto"/>
            <w:shd w:val="clear" w:color="auto" w:fill="FFFFFF"/>
            <w:tcMar>
              <w:top w:w="150" w:type="dxa"/>
              <w:left w:w="0" w:type="dxa"/>
              <w:bottom w:w="150" w:type="dxa"/>
              <w:right w:w="240" w:type="dxa"/>
            </w:tcMar>
            <w:vAlign w:val="center"/>
            <w:hideMark/>
          </w:tcPr>
          <w:p w14:paraId="3BD90707" w14:textId="77777777" w:rsidR="0036118C" w:rsidRPr="0036118C" w:rsidRDefault="0036118C" w:rsidP="0036118C">
            <w:r w:rsidRPr="0036118C">
              <w:rPr>
                <w:b/>
                <w:bCs/>
              </w:rPr>
              <w:t>Sol. + 600 °C × 1 h</w:t>
            </w:r>
            <w:r w:rsidRPr="0036118C">
              <w:br/>
              <w:t>（处理 A）</w:t>
            </w:r>
          </w:p>
        </w:tc>
        <w:tc>
          <w:tcPr>
            <w:tcW w:w="0" w:type="auto"/>
            <w:shd w:val="clear" w:color="auto" w:fill="FFFFFF"/>
            <w:tcMar>
              <w:top w:w="150" w:type="dxa"/>
              <w:left w:w="240" w:type="dxa"/>
              <w:bottom w:w="150" w:type="dxa"/>
              <w:right w:w="240" w:type="dxa"/>
            </w:tcMar>
            <w:vAlign w:val="center"/>
            <w:hideMark/>
          </w:tcPr>
          <w:p w14:paraId="0FEF6ED6" w14:textId="77777777" w:rsidR="0036118C" w:rsidRPr="0036118C" w:rsidRDefault="0036118C" w:rsidP="0036118C">
            <w:r w:rsidRPr="0036118C">
              <w:t xml:space="preserve">980 °C × 30 min </w:t>
            </w:r>
            <w:proofErr w:type="gramStart"/>
            <w:r w:rsidRPr="0036118C">
              <w:t>固溶</w:t>
            </w:r>
            <w:proofErr w:type="gramEnd"/>
            <w:r w:rsidRPr="0036118C">
              <w:t xml:space="preserve"> +</w:t>
            </w:r>
            <w:r w:rsidRPr="0036118C">
              <w:br/>
              <w:t>600 °C × 1 h 时效</w:t>
            </w:r>
          </w:p>
        </w:tc>
        <w:tc>
          <w:tcPr>
            <w:tcW w:w="0" w:type="auto"/>
            <w:shd w:val="clear" w:color="auto" w:fill="FFFFFF"/>
            <w:tcMar>
              <w:top w:w="150" w:type="dxa"/>
              <w:left w:w="240" w:type="dxa"/>
              <w:bottom w:w="150" w:type="dxa"/>
              <w:right w:w="240" w:type="dxa"/>
            </w:tcMar>
            <w:vAlign w:val="center"/>
            <w:hideMark/>
          </w:tcPr>
          <w:p w14:paraId="6F7BD2AB" w14:textId="77777777" w:rsidR="0036118C" w:rsidRPr="0036118C" w:rsidRDefault="0036118C" w:rsidP="0036118C">
            <w:r w:rsidRPr="0036118C">
              <w:t>- 细小颗粒：15 nm</w:t>
            </w:r>
            <w:r w:rsidRPr="0036118C">
              <w:br/>
              <w:t xml:space="preserve">- 粗大颗粒：0.85 </w:t>
            </w:r>
            <w:proofErr w:type="spellStart"/>
            <w:r w:rsidRPr="0036118C">
              <w:t>μm</w:t>
            </w:r>
            <w:proofErr w:type="spellEnd"/>
          </w:p>
        </w:tc>
      </w:tr>
      <w:tr w:rsidR="0036118C" w:rsidRPr="0036118C" w14:paraId="3BB3324B" w14:textId="77777777">
        <w:tc>
          <w:tcPr>
            <w:tcW w:w="0" w:type="auto"/>
            <w:shd w:val="clear" w:color="auto" w:fill="FFFFFF"/>
            <w:tcMar>
              <w:top w:w="150" w:type="dxa"/>
              <w:left w:w="0" w:type="dxa"/>
              <w:bottom w:w="150" w:type="dxa"/>
              <w:right w:w="240" w:type="dxa"/>
            </w:tcMar>
            <w:vAlign w:val="center"/>
            <w:hideMark/>
          </w:tcPr>
          <w:p w14:paraId="5F0FEFA8" w14:textId="77777777" w:rsidR="0036118C" w:rsidRPr="0036118C" w:rsidRDefault="0036118C" w:rsidP="0036118C">
            <w:r w:rsidRPr="0036118C">
              <w:rPr>
                <w:b/>
                <w:bCs/>
              </w:rPr>
              <w:t>Sol. + 800 °C × 1 h</w:t>
            </w:r>
            <w:r w:rsidRPr="0036118C">
              <w:br/>
              <w:t>（处理 B）</w:t>
            </w:r>
          </w:p>
        </w:tc>
        <w:tc>
          <w:tcPr>
            <w:tcW w:w="0" w:type="auto"/>
            <w:shd w:val="clear" w:color="auto" w:fill="FFFFFF"/>
            <w:tcMar>
              <w:top w:w="150" w:type="dxa"/>
              <w:left w:w="240" w:type="dxa"/>
              <w:bottom w:w="150" w:type="dxa"/>
              <w:right w:w="240" w:type="dxa"/>
            </w:tcMar>
            <w:vAlign w:val="center"/>
            <w:hideMark/>
          </w:tcPr>
          <w:p w14:paraId="0169E8A3" w14:textId="77777777" w:rsidR="0036118C" w:rsidRPr="0036118C" w:rsidRDefault="0036118C" w:rsidP="0036118C">
            <w:r w:rsidRPr="0036118C">
              <w:t xml:space="preserve">980 °C × 30 min </w:t>
            </w:r>
            <w:proofErr w:type="gramStart"/>
            <w:r w:rsidRPr="0036118C">
              <w:t>固溶</w:t>
            </w:r>
            <w:proofErr w:type="gramEnd"/>
            <w:r w:rsidRPr="0036118C">
              <w:t xml:space="preserve"> +</w:t>
            </w:r>
            <w:r w:rsidRPr="0036118C">
              <w:br/>
              <w:t>800 °C × 1 h 时效</w:t>
            </w:r>
          </w:p>
        </w:tc>
        <w:tc>
          <w:tcPr>
            <w:tcW w:w="0" w:type="auto"/>
            <w:shd w:val="clear" w:color="auto" w:fill="FFFFFF"/>
            <w:tcMar>
              <w:top w:w="150" w:type="dxa"/>
              <w:left w:w="240" w:type="dxa"/>
              <w:bottom w:w="150" w:type="dxa"/>
              <w:right w:w="240" w:type="dxa"/>
            </w:tcMar>
            <w:vAlign w:val="center"/>
            <w:hideMark/>
          </w:tcPr>
          <w:p w14:paraId="570E5835" w14:textId="77777777" w:rsidR="0036118C" w:rsidRPr="0036118C" w:rsidRDefault="0036118C" w:rsidP="0036118C">
            <w:r w:rsidRPr="0036118C">
              <w:t>- 细小颗粒：47 nm</w:t>
            </w:r>
            <w:r w:rsidRPr="0036118C">
              <w:br/>
              <w:t xml:space="preserve">- 粗大颗粒：1.0 </w:t>
            </w:r>
            <w:proofErr w:type="spellStart"/>
            <w:r w:rsidRPr="0036118C">
              <w:t>μm</w:t>
            </w:r>
            <w:proofErr w:type="spellEnd"/>
          </w:p>
        </w:tc>
      </w:tr>
    </w:tbl>
    <w:p w14:paraId="607D042C" w14:textId="77777777" w:rsidR="0036118C" w:rsidRPr="0036118C" w:rsidRDefault="0036118C" w:rsidP="0036118C"/>
    <w:p w14:paraId="6676E50A" w14:textId="02102EA5" w:rsidR="00D5415A" w:rsidRDefault="0036118C" w:rsidP="0036118C">
      <w:r w:rsidRPr="0036118C">
        <w:rPr>
          <w:rFonts w:hint="eastAsia"/>
        </w:rPr>
        <w:t>主要内容：</w:t>
      </w:r>
    </w:p>
    <w:p w14:paraId="199A97B8" w14:textId="4AFBAAE4" w:rsidR="0036118C" w:rsidRDefault="0036118C" w:rsidP="0036118C">
      <w:pPr>
        <w:numPr>
          <w:ilvl w:val="0"/>
          <w:numId w:val="16"/>
        </w:numPr>
      </w:pPr>
      <w:r>
        <w:rPr>
          <w:rFonts w:hint="eastAsia"/>
        </w:rPr>
        <w:t>1.</w:t>
      </w:r>
      <w:r w:rsidRPr="0036118C">
        <w:rPr>
          <w:rFonts w:ascii="Segoe UI" w:eastAsia="宋体" w:hAnsi="Segoe UI" w:cs="Segoe UI"/>
          <w:b/>
          <w:bCs/>
          <w:color w:val="000000"/>
          <w:kern w:val="0"/>
          <w:sz w:val="24"/>
          <w:bdr w:val="single" w:sz="2" w:space="0" w:color="auto" w:frame="1"/>
          <w14:ligatures w14:val="none"/>
        </w:rPr>
        <w:t xml:space="preserve"> </w:t>
      </w:r>
      <w:r w:rsidRPr="0036118C">
        <w:rPr>
          <w:b/>
          <w:bCs/>
        </w:rPr>
        <w:t>再结晶分数</w:t>
      </w:r>
      <w:r w:rsidRPr="0036118C">
        <w:t>：图 5 为三种合金的再结晶晶粒体积分数（由光学显微照片测得）随时间的变化曲线。为在相同时间尺度内对比，细颗粒材料（处理 A，</w:t>
      </w:r>
      <w:proofErr w:type="gramStart"/>
      <w:r w:rsidRPr="0036118C">
        <w:t>固溶</w:t>
      </w:r>
      <w:proofErr w:type="gramEnd"/>
      <w:r w:rsidRPr="0036118C">
        <w:t xml:space="preserve"> + 600°C 退火 1 小时）展示 600°C 退火结果，其余两种材料展示 500°C 退火结果。尽管细颗粒材料的再结晶动力学显著更慢（如图 2 所示），但三条曲线的形状一致，表明再结晶机制与初始颗粒分布无关。</w:t>
      </w:r>
    </w:p>
    <w:p w14:paraId="7418D345" w14:textId="77777777" w:rsidR="0036118C" w:rsidRDefault="0036118C" w:rsidP="0036118C">
      <w:pPr>
        <w:ind w:left="360"/>
      </w:pPr>
    </w:p>
    <w:p w14:paraId="519DF05D" w14:textId="3B888D53" w:rsidR="0036118C" w:rsidRPr="0036118C" w:rsidRDefault="0036118C" w:rsidP="0036118C">
      <w:pPr>
        <w:ind w:left="360"/>
      </w:pPr>
      <w:r>
        <w:rPr>
          <w:noProof/>
        </w:rPr>
        <w:lastRenderedPageBreak/>
        <w:drawing>
          <wp:inline distT="0" distB="0" distL="0" distR="0" wp14:anchorId="00A27163" wp14:editId="566D1CCC">
            <wp:extent cx="2499360" cy="2242224"/>
            <wp:effectExtent l="0" t="0" r="0" b="5715"/>
            <wp:docPr id="2072926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26276" name=""/>
                    <pic:cNvPicPr/>
                  </pic:nvPicPr>
                  <pic:blipFill>
                    <a:blip r:embed="rId28"/>
                    <a:stretch>
                      <a:fillRect/>
                    </a:stretch>
                  </pic:blipFill>
                  <pic:spPr>
                    <a:xfrm>
                      <a:off x="0" y="0"/>
                      <a:ext cx="2505791" cy="2247993"/>
                    </a:xfrm>
                    <a:prstGeom prst="rect">
                      <a:avLst/>
                    </a:prstGeom>
                  </pic:spPr>
                </pic:pic>
              </a:graphicData>
            </a:graphic>
          </wp:inline>
        </w:drawing>
      </w:r>
    </w:p>
    <w:p w14:paraId="3A05C033" w14:textId="0C85E35E" w:rsidR="004B544F" w:rsidRPr="004B544F" w:rsidRDefault="0036118C" w:rsidP="004B544F">
      <w:pPr>
        <w:rPr>
          <w:b/>
          <w:bCs/>
        </w:rPr>
      </w:pPr>
      <w:r>
        <w:rPr>
          <w:rFonts w:hint="eastAsia"/>
        </w:rPr>
        <w:t>2.</w:t>
      </w:r>
      <w:r w:rsidR="004B544F" w:rsidRPr="004B544F">
        <w:rPr>
          <w:rFonts w:ascii="Segoe UI" w:eastAsia="宋体" w:hAnsi="Segoe UI" w:cs="Segoe UI"/>
          <w:b/>
          <w:bCs/>
          <w:color w:val="000000"/>
          <w:kern w:val="0"/>
          <w:sz w:val="24"/>
          <w14:ligatures w14:val="none"/>
        </w:rPr>
        <w:t xml:space="preserve"> </w:t>
      </w:r>
      <w:r w:rsidR="004B544F" w:rsidRPr="004B544F">
        <w:rPr>
          <w:b/>
          <w:bCs/>
        </w:rPr>
        <w:t>冷变形量对再结晶动力学的影响</w:t>
      </w:r>
    </w:p>
    <w:p w14:paraId="09AB26B1" w14:textId="77777777" w:rsidR="004B544F" w:rsidRPr="004B544F" w:rsidRDefault="004B544F" w:rsidP="004B544F">
      <w:r w:rsidRPr="004B544F">
        <w:t>（2）对比冷变形量对再结晶动力学的影响发现：仅粗颗粒分布材料（处理 B）在总应变增至 86% 时，软化速率显著加快。这是因为粗颗粒可集中应变，提高再结晶驱动力；这种加速效应在退火初期（通过形变</w:t>
      </w:r>
      <w:proofErr w:type="gramStart"/>
      <w:r w:rsidRPr="004B544F">
        <w:t>胞</w:t>
      </w:r>
      <w:proofErr w:type="gramEnd"/>
      <w:r w:rsidRPr="004B544F">
        <w:t>取向转变形成新晶粒的阶段）更为明显 —— 回复过程先形成小角度晶界，部分晶界合并后，相邻亚晶粒的取向差增大。因此，初始位错密度越高，储存能量越大，形成新晶粒所需的取向差增长越快。</w:t>
      </w:r>
    </w:p>
    <w:p w14:paraId="05F816B1" w14:textId="77777777" w:rsidR="004B544F" w:rsidRPr="004B544F" w:rsidRDefault="004B544F" w:rsidP="004B544F">
      <w:r w:rsidRPr="004B544F">
        <w:rPr>
          <w:b/>
          <w:bCs/>
        </w:rPr>
        <w:t>Sandstrom [15] 的研究表明：当</w:t>
      </w:r>
      <w:proofErr w:type="gramStart"/>
      <w:r w:rsidRPr="004B544F">
        <w:rPr>
          <w:b/>
          <w:bCs/>
        </w:rPr>
        <w:t>初始总</w:t>
      </w:r>
      <w:proofErr w:type="gramEnd"/>
      <w:r w:rsidRPr="004B544F">
        <w:rPr>
          <w:b/>
          <w:bCs/>
        </w:rPr>
        <w:t>应变为 80%-90% 时，颗粒周围变形区中促进新晶粒形核的临界颗粒直径为 2.5-3μm；当总应变为 45% 时，临界颗粒直径增至 4-5μm。而本研究中，合金粗颗粒的平均直径为 0.85-1.2μm（取决于初始热处理），且最大直径不超过 2μm，均小于上述临界值。</w:t>
      </w:r>
      <w:r w:rsidRPr="004B544F">
        <w:t>因此，本研究中所有情况下的新晶粒均通过回复过程形成（亚晶粒取向差逐渐增大），而非在粗颗粒附近变形区突然形核；仅在 700°C 快速加热时，才罕见地观察到后者（图 11）—— 此时亚晶粒在仍含形变胞的基体中发生异常生长。扫描电子显微镜图像（图 6）进一步证实，退火过程中新亚晶粒均匀形成，其取向差和尺寸随退火时间逐渐增大。</w:t>
      </w:r>
    </w:p>
    <w:p w14:paraId="39A12A6D" w14:textId="56DF96E2" w:rsidR="00156CC4" w:rsidRPr="00156CC4" w:rsidRDefault="00EA7512" w:rsidP="00152206">
      <w:pPr>
        <w:pStyle w:val="2"/>
        <w:rPr>
          <w:rFonts w:asciiTheme="minorHAnsi" w:eastAsiaTheme="minorEastAsia" w:hAnsiTheme="minorHAnsi" w:cstheme="minorBidi"/>
          <w:color w:val="auto"/>
          <w:sz w:val="22"/>
          <w:szCs w:val="24"/>
        </w:rPr>
      </w:pPr>
      <w:r w:rsidRPr="00EA7512">
        <w:rPr>
          <w:rFonts w:hint="eastAsia"/>
        </w:rPr>
        <w:t>题目：</w:t>
      </w:r>
      <w:proofErr w:type="gramStart"/>
      <w:r w:rsidR="00156CC4" w:rsidRPr="00156CC4">
        <w:rPr>
          <w:rFonts w:asciiTheme="minorHAnsi" w:eastAsiaTheme="minorEastAsia" w:hAnsiTheme="minorHAnsi" w:cstheme="minorBidi"/>
          <w:color w:val="auto"/>
          <w:sz w:val="22"/>
          <w:szCs w:val="24"/>
        </w:rPr>
        <w:t>铌</w:t>
      </w:r>
      <w:proofErr w:type="gramEnd"/>
      <w:r w:rsidR="00156CC4" w:rsidRPr="00156CC4">
        <w:rPr>
          <w:rFonts w:asciiTheme="minorHAnsi" w:eastAsiaTheme="minorEastAsia" w:hAnsiTheme="minorHAnsi" w:cstheme="minorBidi"/>
          <w:color w:val="auto"/>
          <w:sz w:val="22"/>
          <w:szCs w:val="24"/>
        </w:rPr>
        <w:t xml:space="preserve">含量对低铌 </w:t>
      </w:r>
      <w:proofErr w:type="spellStart"/>
      <w:r w:rsidR="00156CC4" w:rsidRPr="00156CC4">
        <w:rPr>
          <w:rFonts w:asciiTheme="minorHAnsi" w:eastAsiaTheme="minorEastAsia" w:hAnsiTheme="minorHAnsi" w:cstheme="minorBidi"/>
          <w:color w:val="auto"/>
          <w:sz w:val="22"/>
          <w:szCs w:val="24"/>
        </w:rPr>
        <w:t>FeCrAl</w:t>
      </w:r>
      <w:proofErr w:type="spellEnd"/>
      <w:r w:rsidR="00156CC4" w:rsidRPr="00156CC4">
        <w:rPr>
          <w:rFonts w:asciiTheme="minorHAnsi" w:eastAsiaTheme="minorEastAsia" w:hAnsiTheme="minorHAnsi" w:cstheme="minorBidi"/>
          <w:color w:val="auto"/>
          <w:sz w:val="22"/>
          <w:szCs w:val="24"/>
        </w:rPr>
        <w:t xml:space="preserve"> 合金退火过程中再结晶及析出行为的影响</w:t>
      </w:r>
      <w:r w:rsidR="00152206">
        <w:fldChar w:fldCharType="begin"/>
      </w:r>
      <w:r w:rsidR="00152206">
        <w:instrText xml:space="preserve"> ADDIN EN.CITE &lt;EndNote&gt;&lt;Cite&gt;&lt;Author&gt;Ci&lt;/Author&gt;&lt;Year&gt;2025&lt;/Year&gt;&lt;RecNum&gt;73&lt;/RecNum&gt;&lt;DisplayText&gt;[8]&lt;/DisplayText&gt;&lt;record&gt;&lt;rec-number&gt;73&lt;/rec-number&gt;&lt;foreign-keys&gt;&lt;key app="EN" db-id="tdr59902ptdxveeeav8x0w5uaavzws9rtzsf" timestamp="1761915971"&gt;73&lt;/key&gt;&lt;key app="ENWeb" db-id=""&gt;0&lt;/key&gt;&lt;/foreign-keys&gt;&lt;ref-type name="Journal Article"&gt;17&lt;/ref-type&gt;&lt;contributors&gt;&lt;authors&gt;&lt;author&gt;Ci, Bolihao&lt;/author&gt;&lt;author&gt;Wang, Hui&lt;/author&gt;&lt;author&gt;An, Xuguang&lt;/author&gt;&lt;author&gt;Kong, Qingquan&lt;/author&gt;&lt;author&gt;Zhang, Jing&lt;/author&gt;&lt;author&gt;Peng, Huabei&lt;/author&gt;&lt;author&gt;Fu, Yu&lt;/author&gt;&lt;author&gt;Huang, Xuefei&lt;/author&gt;&lt;/authors&gt;&lt;/contributors&gt;&lt;titles&gt;&lt;title&gt;Effect of Nb contents on the recrystallization and precipitation behaviors of the low-Nb FeCrAl alloy during annealing&lt;/title&gt;&lt;secondary-title&gt;Transactions of Materials Research&lt;/secondary-title&gt;&lt;/titles&gt;&lt;volume&gt;1&lt;/volume&gt;&lt;number&gt;2&lt;/number&gt;&lt;section&gt;100034&lt;/section&gt;&lt;dates&gt;&lt;year&gt;2025&lt;/year&gt;&lt;/dates&gt;&lt;isbn&gt;30509149&lt;/isbn&gt;&lt;urls&gt;&lt;/urls&gt;&lt;electronic-resource-num&gt;10.1016/j.tramat.2025.100034&lt;/electronic-resource-num&gt;&lt;/record&gt;&lt;/Cite&gt;&lt;/EndNote&gt;</w:instrText>
      </w:r>
      <w:r w:rsidR="00152206">
        <w:fldChar w:fldCharType="separate"/>
      </w:r>
      <w:r w:rsidR="00152206">
        <w:rPr>
          <w:noProof/>
        </w:rPr>
        <w:t>[8]</w:t>
      </w:r>
      <w:r w:rsidR="00152206">
        <w:fldChar w:fldCharType="end"/>
      </w:r>
    </w:p>
    <w:p w14:paraId="386FF402" w14:textId="76E55CC1" w:rsidR="00EA7512" w:rsidRPr="00EA7512" w:rsidRDefault="00156CC4" w:rsidP="00EA7512">
      <w:r w:rsidRPr="00156CC4">
        <w:t xml:space="preserve">Effect of Nb contents on the recrystallization and precipitation behaviors of the low-Nb </w:t>
      </w:r>
      <w:proofErr w:type="spellStart"/>
      <w:r w:rsidRPr="00156CC4">
        <w:t>FeCrAl</w:t>
      </w:r>
      <w:proofErr w:type="spellEnd"/>
      <w:r w:rsidRPr="00156CC4">
        <w:t xml:space="preserve"> alloy during annealing</w:t>
      </w:r>
    </w:p>
    <w:p w14:paraId="39F0BD44" w14:textId="1C9EDCB1" w:rsidR="00EA7512" w:rsidRPr="00EA7512" w:rsidRDefault="00EA7512" w:rsidP="00EA7512">
      <w:r w:rsidRPr="00EA7512">
        <w:rPr>
          <w:rFonts w:hint="eastAsia"/>
        </w:rPr>
        <w:t>目标：</w:t>
      </w:r>
      <w:r w:rsidR="00152206" w:rsidRPr="00152206">
        <w:t>本研究以 Fe-10Cr-5Al-2Mo-0.3Si-0.15Ta-0.1Ni-0.1Zr-0.1Y 合金为对象，研究了不同</w:t>
      </w:r>
      <w:proofErr w:type="gramStart"/>
      <w:r w:rsidR="00152206" w:rsidRPr="00152206">
        <w:t>铌</w:t>
      </w:r>
      <w:proofErr w:type="gramEnd"/>
      <w:r w:rsidR="00152206" w:rsidRPr="00152206">
        <w:t>添加量（0%、0.1%、0.3%、0.5%，质量分数）的合金经轧制及 700°C 退火后的再结晶与析出行为，详细表征了合金在不同退火阶段（回复态、延伸回复态）的室温力学性能，探讨</w:t>
      </w:r>
      <w:proofErr w:type="gramStart"/>
      <w:r w:rsidR="00152206" w:rsidRPr="00152206">
        <w:t>铌</w:t>
      </w:r>
      <w:proofErr w:type="gramEnd"/>
      <w:r w:rsidR="00152206" w:rsidRPr="00152206">
        <w:t xml:space="preserve">含量对显微组织与力学性能演变的影响，最终实现最优力学性能。本研究结果为后续 </w:t>
      </w:r>
      <w:proofErr w:type="spellStart"/>
      <w:r w:rsidR="00152206" w:rsidRPr="00152206">
        <w:t>FeCrAl</w:t>
      </w:r>
      <w:proofErr w:type="spellEnd"/>
      <w:r w:rsidR="00152206" w:rsidRPr="00152206">
        <w:t xml:space="preserve"> 合金</w:t>
      </w:r>
      <w:proofErr w:type="gramStart"/>
      <w:r w:rsidR="00152206" w:rsidRPr="00152206">
        <w:t>铌</w:t>
      </w:r>
      <w:proofErr w:type="gramEnd"/>
      <w:r w:rsidR="00152206" w:rsidRPr="00152206">
        <w:t>含量的选择提供了重要指导，对平衡性能与成本具有重要意义。</w:t>
      </w:r>
    </w:p>
    <w:p w14:paraId="6399B543" w14:textId="77777777" w:rsidR="00EA7512" w:rsidRDefault="00EA7512" w:rsidP="00EA7512">
      <w:r w:rsidRPr="00EA7512">
        <w:rPr>
          <w:rFonts w:hint="eastAsia"/>
        </w:rPr>
        <w:t>方法：</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22"/>
        <w:gridCol w:w="3093"/>
        <w:gridCol w:w="3991"/>
      </w:tblGrid>
      <w:tr w:rsidR="00080F8D" w:rsidRPr="00080F8D" w14:paraId="1EB672F6" w14:textId="77777777">
        <w:trPr>
          <w:tblHeader/>
        </w:trPr>
        <w:tc>
          <w:tcPr>
            <w:tcW w:w="0" w:type="auto"/>
            <w:tcBorders>
              <w:top w:val="nil"/>
            </w:tcBorders>
            <w:shd w:val="clear" w:color="auto" w:fill="FFFFFF"/>
            <w:tcMar>
              <w:top w:w="150" w:type="dxa"/>
              <w:left w:w="0" w:type="dxa"/>
              <w:bottom w:w="150" w:type="dxa"/>
              <w:right w:w="240" w:type="dxa"/>
            </w:tcMar>
            <w:vAlign w:val="center"/>
            <w:hideMark/>
          </w:tcPr>
          <w:p w14:paraId="6773C37A" w14:textId="77777777" w:rsidR="00080F8D" w:rsidRPr="00080F8D" w:rsidRDefault="00080F8D" w:rsidP="00080F8D">
            <w:r w:rsidRPr="00080F8D">
              <w:lastRenderedPageBreak/>
              <w:t>艺步骤</w:t>
            </w:r>
          </w:p>
        </w:tc>
        <w:tc>
          <w:tcPr>
            <w:tcW w:w="0" w:type="auto"/>
            <w:tcBorders>
              <w:top w:val="nil"/>
            </w:tcBorders>
            <w:shd w:val="clear" w:color="auto" w:fill="FFFFFF"/>
            <w:tcMar>
              <w:top w:w="150" w:type="dxa"/>
              <w:left w:w="240" w:type="dxa"/>
              <w:bottom w:w="150" w:type="dxa"/>
              <w:right w:w="240" w:type="dxa"/>
            </w:tcMar>
            <w:vAlign w:val="center"/>
            <w:hideMark/>
          </w:tcPr>
          <w:p w14:paraId="5F1F1A20" w14:textId="77777777" w:rsidR="00080F8D" w:rsidRPr="00080F8D" w:rsidRDefault="00080F8D" w:rsidP="00080F8D">
            <w:r w:rsidRPr="00080F8D">
              <w:t>参数</w:t>
            </w:r>
          </w:p>
        </w:tc>
        <w:tc>
          <w:tcPr>
            <w:tcW w:w="0" w:type="auto"/>
            <w:tcBorders>
              <w:top w:val="nil"/>
            </w:tcBorders>
            <w:shd w:val="clear" w:color="auto" w:fill="FFFFFF"/>
            <w:tcMar>
              <w:top w:w="150" w:type="dxa"/>
              <w:left w:w="240" w:type="dxa"/>
              <w:bottom w:w="150" w:type="dxa"/>
              <w:right w:w="240" w:type="dxa"/>
            </w:tcMar>
            <w:vAlign w:val="center"/>
            <w:hideMark/>
          </w:tcPr>
          <w:p w14:paraId="473A32AA" w14:textId="77777777" w:rsidR="00080F8D" w:rsidRPr="00080F8D" w:rsidRDefault="00080F8D" w:rsidP="00080F8D">
            <w:r w:rsidRPr="00080F8D">
              <w:t>选择原因</w:t>
            </w:r>
          </w:p>
        </w:tc>
      </w:tr>
      <w:tr w:rsidR="00080F8D" w:rsidRPr="00080F8D" w14:paraId="4A41F136" w14:textId="77777777">
        <w:tc>
          <w:tcPr>
            <w:tcW w:w="0" w:type="auto"/>
            <w:shd w:val="clear" w:color="auto" w:fill="FFFFFF"/>
            <w:tcMar>
              <w:top w:w="150" w:type="dxa"/>
              <w:left w:w="0" w:type="dxa"/>
              <w:bottom w:w="150" w:type="dxa"/>
              <w:right w:w="240" w:type="dxa"/>
            </w:tcMar>
            <w:vAlign w:val="center"/>
            <w:hideMark/>
          </w:tcPr>
          <w:p w14:paraId="5864FA9E" w14:textId="77777777" w:rsidR="00080F8D" w:rsidRPr="00080F8D" w:rsidRDefault="00080F8D" w:rsidP="00080F8D">
            <w:r w:rsidRPr="00080F8D">
              <w:rPr>
                <w:b/>
                <w:bCs/>
              </w:rPr>
              <w:t>真空感应熔炼</w:t>
            </w:r>
          </w:p>
        </w:tc>
        <w:tc>
          <w:tcPr>
            <w:tcW w:w="0" w:type="auto"/>
            <w:shd w:val="clear" w:color="auto" w:fill="FFFFFF"/>
            <w:tcMar>
              <w:top w:w="150" w:type="dxa"/>
              <w:left w:w="240" w:type="dxa"/>
              <w:bottom w:w="150" w:type="dxa"/>
              <w:right w:w="240" w:type="dxa"/>
            </w:tcMar>
            <w:vAlign w:val="center"/>
            <w:hideMark/>
          </w:tcPr>
          <w:p w14:paraId="34EF6288" w14:textId="77777777" w:rsidR="00080F8D" w:rsidRPr="00080F8D" w:rsidRDefault="00080F8D" w:rsidP="00080F8D">
            <w:r w:rsidRPr="00080F8D">
              <w:t>–</w:t>
            </w:r>
          </w:p>
        </w:tc>
        <w:tc>
          <w:tcPr>
            <w:tcW w:w="0" w:type="auto"/>
            <w:shd w:val="clear" w:color="auto" w:fill="FFFFFF"/>
            <w:tcMar>
              <w:top w:w="150" w:type="dxa"/>
              <w:left w:w="240" w:type="dxa"/>
              <w:bottom w:w="150" w:type="dxa"/>
              <w:right w:w="0" w:type="dxa"/>
            </w:tcMar>
            <w:vAlign w:val="center"/>
            <w:hideMark/>
          </w:tcPr>
          <w:p w14:paraId="5EA3BACB" w14:textId="77777777" w:rsidR="00080F8D" w:rsidRPr="00080F8D" w:rsidRDefault="00080F8D" w:rsidP="00080F8D">
            <w:r w:rsidRPr="00080F8D">
              <w:t>确保成分均匀，控制气体含量</w:t>
            </w:r>
          </w:p>
        </w:tc>
      </w:tr>
      <w:tr w:rsidR="00080F8D" w:rsidRPr="00080F8D" w14:paraId="6672625A" w14:textId="77777777">
        <w:tc>
          <w:tcPr>
            <w:tcW w:w="0" w:type="auto"/>
            <w:shd w:val="clear" w:color="auto" w:fill="FFFFFF"/>
            <w:tcMar>
              <w:top w:w="150" w:type="dxa"/>
              <w:left w:w="0" w:type="dxa"/>
              <w:bottom w:w="150" w:type="dxa"/>
              <w:right w:w="240" w:type="dxa"/>
            </w:tcMar>
            <w:vAlign w:val="center"/>
            <w:hideMark/>
          </w:tcPr>
          <w:p w14:paraId="5ECF7AEF" w14:textId="77777777" w:rsidR="00080F8D" w:rsidRPr="00080F8D" w:rsidRDefault="00080F8D" w:rsidP="00080F8D">
            <w:r w:rsidRPr="00080F8D">
              <w:rPr>
                <w:b/>
                <w:bCs/>
              </w:rPr>
              <w:t>锻造 + 固溶处理</w:t>
            </w:r>
          </w:p>
        </w:tc>
        <w:tc>
          <w:tcPr>
            <w:tcW w:w="0" w:type="auto"/>
            <w:shd w:val="clear" w:color="auto" w:fill="FFFFFF"/>
            <w:tcMar>
              <w:top w:w="150" w:type="dxa"/>
              <w:left w:w="240" w:type="dxa"/>
              <w:bottom w:w="150" w:type="dxa"/>
              <w:right w:w="240" w:type="dxa"/>
            </w:tcMar>
            <w:vAlign w:val="center"/>
            <w:hideMark/>
          </w:tcPr>
          <w:p w14:paraId="58AC0641" w14:textId="77777777" w:rsidR="00080F8D" w:rsidRPr="00080F8D" w:rsidRDefault="00080F8D" w:rsidP="00080F8D">
            <w:r w:rsidRPr="00080F8D">
              <w:t>1150–1200°C / 2h，终锻≥950°C</w:t>
            </w:r>
          </w:p>
        </w:tc>
        <w:tc>
          <w:tcPr>
            <w:tcW w:w="0" w:type="auto"/>
            <w:shd w:val="clear" w:color="auto" w:fill="FFFFFF"/>
            <w:tcMar>
              <w:top w:w="150" w:type="dxa"/>
              <w:left w:w="240" w:type="dxa"/>
              <w:bottom w:w="150" w:type="dxa"/>
              <w:right w:w="0" w:type="dxa"/>
            </w:tcMar>
            <w:vAlign w:val="center"/>
            <w:hideMark/>
          </w:tcPr>
          <w:p w14:paraId="5A78C6E0" w14:textId="77777777" w:rsidR="00080F8D" w:rsidRPr="00080F8D" w:rsidRDefault="00080F8D" w:rsidP="00080F8D">
            <w:proofErr w:type="gramStart"/>
            <w:r w:rsidRPr="00080F8D">
              <w:t>破碎铸态组织</w:t>
            </w:r>
            <w:proofErr w:type="gramEnd"/>
            <w:r w:rsidRPr="00080F8D">
              <w:t>，溶解初始析出相，为后续</w:t>
            </w:r>
            <w:proofErr w:type="gramStart"/>
            <w:r w:rsidRPr="00080F8D">
              <w:t>变形做</w:t>
            </w:r>
            <w:proofErr w:type="gramEnd"/>
            <w:r w:rsidRPr="00080F8D">
              <w:t>准备</w:t>
            </w:r>
          </w:p>
        </w:tc>
      </w:tr>
      <w:tr w:rsidR="00080F8D" w:rsidRPr="00080F8D" w14:paraId="589AE89E" w14:textId="77777777">
        <w:tc>
          <w:tcPr>
            <w:tcW w:w="0" w:type="auto"/>
            <w:shd w:val="clear" w:color="auto" w:fill="FFFFFF"/>
            <w:tcMar>
              <w:top w:w="150" w:type="dxa"/>
              <w:left w:w="0" w:type="dxa"/>
              <w:bottom w:w="150" w:type="dxa"/>
              <w:right w:w="240" w:type="dxa"/>
            </w:tcMar>
            <w:vAlign w:val="center"/>
            <w:hideMark/>
          </w:tcPr>
          <w:p w14:paraId="4D3414E0" w14:textId="77777777" w:rsidR="00080F8D" w:rsidRPr="00080F8D" w:rsidRDefault="00080F8D" w:rsidP="00080F8D">
            <w:r w:rsidRPr="00080F8D">
              <w:rPr>
                <w:b/>
                <w:bCs/>
              </w:rPr>
              <w:t>温轧 + 冷轧</w:t>
            </w:r>
          </w:p>
        </w:tc>
        <w:tc>
          <w:tcPr>
            <w:tcW w:w="0" w:type="auto"/>
            <w:shd w:val="clear" w:color="auto" w:fill="FFFFFF"/>
            <w:tcMar>
              <w:top w:w="150" w:type="dxa"/>
              <w:left w:w="240" w:type="dxa"/>
              <w:bottom w:w="150" w:type="dxa"/>
              <w:right w:w="240" w:type="dxa"/>
            </w:tcMar>
            <w:vAlign w:val="center"/>
            <w:hideMark/>
          </w:tcPr>
          <w:p w14:paraId="6211AAB7" w14:textId="77777777" w:rsidR="00080F8D" w:rsidRPr="00080F8D" w:rsidRDefault="00080F8D" w:rsidP="00080F8D">
            <w:r w:rsidRPr="00080F8D">
              <w:t>450°C温轧（70%应变） + 冷轧（30%应变）</w:t>
            </w:r>
          </w:p>
        </w:tc>
        <w:tc>
          <w:tcPr>
            <w:tcW w:w="0" w:type="auto"/>
            <w:shd w:val="clear" w:color="auto" w:fill="FFFFFF"/>
            <w:tcMar>
              <w:top w:w="150" w:type="dxa"/>
              <w:left w:w="240" w:type="dxa"/>
              <w:bottom w:w="150" w:type="dxa"/>
              <w:right w:w="0" w:type="dxa"/>
            </w:tcMar>
            <w:vAlign w:val="center"/>
            <w:hideMark/>
          </w:tcPr>
          <w:p w14:paraId="5ACF2A69" w14:textId="77777777" w:rsidR="00080F8D" w:rsidRPr="00080F8D" w:rsidRDefault="00080F8D" w:rsidP="00080F8D">
            <w:r w:rsidRPr="00080F8D">
              <w:t>引入高密度位错，促进再结晶形核；模拟实际管材加工过程</w:t>
            </w:r>
          </w:p>
        </w:tc>
      </w:tr>
      <w:tr w:rsidR="00080F8D" w:rsidRPr="00080F8D" w14:paraId="209FCB80" w14:textId="77777777">
        <w:tc>
          <w:tcPr>
            <w:tcW w:w="0" w:type="auto"/>
            <w:shd w:val="clear" w:color="auto" w:fill="FFFFFF"/>
            <w:tcMar>
              <w:top w:w="150" w:type="dxa"/>
              <w:left w:w="0" w:type="dxa"/>
              <w:bottom w:w="150" w:type="dxa"/>
              <w:right w:w="240" w:type="dxa"/>
            </w:tcMar>
            <w:vAlign w:val="center"/>
            <w:hideMark/>
          </w:tcPr>
          <w:p w14:paraId="49DAD382" w14:textId="77777777" w:rsidR="00080F8D" w:rsidRPr="00080F8D" w:rsidRDefault="00080F8D" w:rsidP="00080F8D">
            <w:r w:rsidRPr="00080F8D">
              <w:rPr>
                <w:b/>
                <w:bCs/>
              </w:rPr>
              <w:t>退火处理</w:t>
            </w:r>
          </w:p>
        </w:tc>
        <w:tc>
          <w:tcPr>
            <w:tcW w:w="0" w:type="auto"/>
            <w:shd w:val="clear" w:color="auto" w:fill="FFFFFF"/>
            <w:tcMar>
              <w:top w:w="150" w:type="dxa"/>
              <w:left w:w="240" w:type="dxa"/>
              <w:bottom w:w="150" w:type="dxa"/>
              <w:right w:w="240" w:type="dxa"/>
            </w:tcMar>
            <w:vAlign w:val="center"/>
            <w:hideMark/>
          </w:tcPr>
          <w:p w14:paraId="6AF10175" w14:textId="77777777" w:rsidR="00080F8D" w:rsidRPr="00080F8D" w:rsidRDefault="00080F8D" w:rsidP="00080F8D">
            <w:r w:rsidRPr="00080F8D">
              <w:t>700°C，1–2500 min</w:t>
            </w:r>
          </w:p>
        </w:tc>
        <w:tc>
          <w:tcPr>
            <w:tcW w:w="0" w:type="auto"/>
            <w:shd w:val="clear" w:color="auto" w:fill="FFFFFF"/>
            <w:tcMar>
              <w:top w:w="150" w:type="dxa"/>
              <w:left w:w="240" w:type="dxa"/>
              <w:bottom w:w="150" w:type="dxa"/>
              <w:right w:w="0" w:type="dxa"/>
            </w:tcMar>
            <w:vAlign w:val="center"/>
            <w:hideMark/>
          </w:tcPr>
          <w:p w14:paraId="3AD1E089" w14:textId="77777777" w:rsidR="00080F8D" w:rsidRPr="00080F8D" w:rsidRDefault="00080F8D" w:rsidP="00080F8D">
            <w:r w:rsidRPr="00080F8D">
              <w:rPr>
                <w:b/>
                <w:bCs/>
              </w:rPr>
              <w:t>关键工艺</w:t>
            </w:r>
            <w:r w:rsidRPr="00080F8D">
              <w:t>：在再结晶温度附近研究再结晶与析出动力学，模拟使用条件</w:t>
            </w:r>
          </w:p>
        </w:tc>
      </w:tr>
    </w:tbl>
    <w:p w14:paraId="5CCC80EA" w14:textId="77777777" w:rsidR="00080F8D" w:rsidRPr="00EA7512" w:rsidRDefault="00080F8D" w:rsidP="00EA7512"/>
    <w:p w14:paraId="7883A977" w14:textId="1ACBCA32" w:rsidR="0036118C" w:rsidRDefault="00EA7512" w:rsidP="00EA7512">
      <w:r w:rsidRPr="00EA7512">
        <w:rPr>
          <w:rFonts w:hint="eastAsia"/>
        </w:rPr>
        <w:t>主要内容：</w:t>
      </w:r>
    </w:p>
    <w:p w14:paraId="386B3078" w14:textId="42B1038A" w:rsidR="00D2541D" w:rsidRPr="00D2541D" w:rsidRDefault="00D2541D" w:rsidP="00D2541D">
      <w:r>
        <w:rPr>
          <w:rFonts w:hint="eastAsia"/>
        </w:rPr>
        <w:t>1.</w:t>
      </w:r>
      <w:r w:rsidRPr="00D2541D">
        <w:rPr>
          <w:rFonts w:ascii="Segoe UI" w:eastAsia="宋体" w:hAnsi="Segoe UI" w:cs="Segoe UI"/>
          <w:color w:val="000000"/>
          <w:kern w:val="0"/>
          <w:sz w:val="24"/>
          <w14:ligatures w14:val="none"/>
        </w:rPr>
        <w:t xml:space="preserve"> </w:t>
      </w:r>
      <w:r w:rsidRPr="00D2541D">
        <w:t xml:space="preserve">实验用 </w:t>
      </w:r>
      <w:proofErr w:type="spellStart"/>
      <w:r w:rsidRPr="00D2541D">
        <w:t>FeCrAl</w:t>
      </w:r>
      <w:proofErr w:type="spellEnd"/>
      <w:r w:rsidRPr="00D2541D">
        <w:t xml:space="preserve"> 合金在退火过程中经历了回复、延伸回复与再结晶阶段，铌含量影响这些阶段的发生时间，不同</w:t>
      </w:r>
      <w:proofErr w:type="gramStart"/>
      <w:r w:rsidRPr="00D2541D">
        <w:t>铌</w:t>
      </w:r>
      <w:proofErr w:type="gramEnd"/>
      <w:r w:rsidRPr="00D2541D">
        <w:t xml:space="preserve">含量 </w:t>
      </w:r>
      <w:proofErr w:type="spellStart"/>
      <w:r w:rsidRPr="00D2541D">
        <w:t>FeCrAl</w:t>
      </w:r>
      <w:proofErr w:type="spellEnd"/>
      <w:r w:rsidRPr="00D2541D">
        <w:t xml:space="preserve"> 合金的退火显微组织演变趋势如图 14 所示。0Nb 合金在退火初期的回复速率显著较低，表现为大角度晶界（HAGBs）比例低于其他试样；</w:t>
      </w:r>
      <w:proofErr w:type="gramStart"/>
      <w:r w:rsidRPr="00D2541D">
        <w:t>铌的添加</w:t>
      </w:r>
      <w:proofErr w:type="gramEnd"/>
      <w:r w:rsidRPr="00D2541D">
        <w:t>可细化晶粒结构，在轧制过程中引入更高密度的细晶粒，从而提升塑性。因此，退火 60 min 后，合金塑性随铌含量增加而显著提升，同时保持较高强度，但由于轧制过程中引入的大量位错未完全回复，塑性仍较差。短期回复后，合金进入长时间的延伸回复阶段，随退火时间延长，该阶段合金塑性显著提升，同时发生大量析出并达到峰值。进一步延长退火时间，低铌合金开始再结晶，导致强度下降，而高铌合金可在更长时间内保持延伸回复态，但长时间退火会导致析出相溶解，显著削弱析出强化效应。</w:t>
      </w:r>
    </w:p>
    <w:p w14:paraId="032F3780" w14:textId="77777777" w:rsidR="00D2541D" w:rsidRPr="00D2541D" w:rsidRDefault="00D2541D" w:rsidP="00D2541D">
      <w:r w:rsidRPr="00D2541D">
        <w:t xml:space="preserve">通常，铌含量增加会提升合金强度，但降低塑性。因此，低铌 </w:t>
      </w:r>
      <w:proofErr w:type="spellStart"/>
      <w:r w:rsidRPr="00D2541D">
        <w:t>FeCrAl</w:t>
      </w:r>
      <w:proofErr w:type="spellEnd"/>
      <w:r w:rsidRPr="00D2541D">
        <w:t xml:space="preserve"> 合金的力学性能优化重点在于强度，对于延伸回复态合金，应充分利用析出相的析出强化效应。</w:t>
      </w:r>
    </w:p>
    <w:p w14:paraId="4570DD0D" w14:textId="77777777" w:rsidR="00D2541D" w:rsidRPr="00D2541D" w:rsidRDefault="00D2541D" w:rsidP="00D2541D">
      <w:r w:rsidRPr="00D2541D">
        <w:t xml:space="preserve">为实现低铌 </w:t>
      </w:r>
      <w:proofErr w:type="spellStart"/>
      <w:r w:rsidRPr="00D2541D">
        <w:t>FeCrAl</w:t>
      </w:r>
      <w:proofErr w:type="spellEnd"/>
      <w:r w:rsidRPr="00D2541D">
        <w:t xml:space="preserve"> 合金的最优力学性能，需根据目标强度与塑性要求选择退火时间：理想情况下，退火工艺可在回复或延伸回复阶段终止；但为最大化析出强化效应，退火时间应设定在析出相形成峰值附近。对于低铌合金，这意味着将回复阶段延长至再结晶开始前，以实现晶粒细化与析出强化的平衡。本研究中，0.1Nb 合金在再结晶发生时尚未达到析出峰值，而 0.3Nb 和 0.5Nb 合金的析出行为符合预期；其中 0.5Nb 合金的析出强化效应更显著，强度更高。因此，确定</w:t>
      </w:r>
      <w:r w:rsidRPr="00D2541D">
        <w:rPr>
          <w:b/>
          <w:bCs/>
        </w:rPr>
        <w:t>0.5%（质量分数）的铌含量</w:t>
      </w:r>
      <w:r w:rsidRPr="00D2541D">
        <w:t xml:space="preserve">为实现 </w:t>
      </w:r>
      <w:proofErr w:type="spellStart"/>
      <w:r w:rsidRPr="00D2541D">
        <w:t>FeCrAl</w:t>
      </w:r>
      <w:proofErr w:type="spellEnd"/>
      <w:r w:rsidRPr="00D2541D">
        <w:t xml:space="preserve"> 合金优异力学性能的最优选</w:t>
      </w:r>
      <w:proofErr w:type="gramStart"/>
      <w:r w:rsidRPr="00D2541D">
        <w:t>择</w:t>
      </w:r>
      <w:proofErr w:type="gramEnd"/>
      <w:r w:rsidRPr="00D2541D">
        <w:t>。</w:t>
      </w:r>
    </w:p>
    <w:p w14:paraId="15DD145E" w14:textId="77777777" w:rsidR="00D2541D" w:rsidRPr="00D2541D" w:rsidRDefault="00D2541D" w:rsidP="00D2541D">
      <w:r w:rsidRPr="00D2541D">
        <w:lastRenderedPageBreak/>
        <w:t xml:space="preserve">如图 15 所示，与高铌合金 [4,7,31,32,49-51] 相比，经轧制及 700°C 退火的低铌 </w:t>
      </w:r>
      <w:proofErr w:type="spellStart"/>
      <w:r w:rsidRPr="00D2541D">
        <w:t>FeCrAl</w:t>
      </w:r>
      <w:proofErr w:type="spellEnd"/>
      <w:r w:rsidRPr="00D2541D">
        <w:t xml:space="preserve"> 合金仍保持较高的力学性能：退火 60 min 的低铌合金强度优异但塑性不足，而退火 2500 min 的低铌合金实现了优异的综合力学性能，表明低铌 </w:t>
      </w:r>
      <w:proofErr w:type="spellStart"/>
      <w:r w:rsidRPr="00D2541D">
        <w:t>FeCrAl</w:t>
      </w:r>
      <w:proofErr w:type="spellEnd"/>
      <w:r w:rsidRPr="00D2541D">
        <w:t xml:space="preserve"> 合金的力学性能与高铌合金相比仍具有较强竞争力</w:t>
      </w:r>
    </w:p>
    <w:p w14:paraId="707154E5" w14:textId="77358B18" w:rsidR="00597D8B" w:rsidRPr="00605DCF" w:rsidRDefault="006F48A4" w:rsidP="00EA7512">
      <w:r w:rsidRPr="006F48A4">
        <w:rPr>
          <w:noProof/>
        </w:rPr>
        <w:drawing>
          <wp:inline distT="0" distB="0" distL="0" distR="0" wp14:anchorId="5C260842" wp14:editId="465E79C8">
            <wp:extent cx="5274310" cy="5887720"/>
            <wp:effectExtent l="0" t="0" r="2540" b="0"/>
            <wp:docPr id="1723301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01111" name=""/>
                    <pic:cNvPicPr/>
                  </pic:nvPicPr>
                  <pic:blipFill>
                    <a:blip r:embed="rId29"/>
                    <a:stretch>
                      <a:fillRect/>
                    </a:stretch>
                  </pic:blipFill>
                  <pic:spPr>
                    <a:xfrm>
                      <a:off x="0" y="0"/>
                      <a:ext cx="5274310" cy="5887720"/>
                    </a:xfrm>
                    <a:prstGeom prst="rect">
                      <a:avLst/>
                    </a:prstGeom>
                  </pic:spPr>
                </pic:pic>
              </a:graphicData>
            </a:graphic>
          </wp:inline>
        </w:drawing>
      </w:r>
    </w:p>
    <w:p w14:paraId="4A237346" w14:textId="77777777" w:rsidR="006F48A4" w:rsidRDefault="006F48A4" w:rsidP="007E5621">
      <w:pPr>
        <w:pStyle w:val="a9"/>
        <w:widowControl/>
        <w:numPr>
          <w:ilvl w:val="0"/>
          <w:numId w:val="7"/>
        </w:numPr>
      </w:pPr>
      <w:r w:rsidRPr="006F48A4">
        <w:t>如图 12 所示，不同</w:t>
      </w:r>
      <w:proofErr w:type="gramStart"/>
      <w:r w:rsidRPr="006F48A4">
        <w:t>铌</w:t>
      </w:r>
      <w:proofErr w:type="gramEnd"/>
      <w:r w:rsidRPr="006F48A4">
        <w:t>含量试样的析出相尺寸与面积分数均随退火时间延长而逐渐增加；0.1Nb 试样的体积分数演变与面积分数一致，而 0.3Nb 和 0.5Nb 试样的体积分数在退火 900 min 时达到最大值，随后略有下降。这种现象在高铌合金的长期退火实验中也有观察 [31]。根据</w:t>
      </w:r>
      <w:r w:rsidRPr="006F48A4">
        <w:rPr>
          <w:b/>
          <w:bCs/>
        </w:rPr>
        <w:t>奥斯特瓦尔德熟化机制</w:t>
      </w:r>
      <w:r w:rsidRPr="006F48A4">
        <w:t>[40-44]：退火过程中，溶质浓度较高的细小第二相颗粒会发生溶解并消失（溶质向低浓度区域迁移），而较大颗粒则继续长大，导致第二相颗粒粗化、数量减少，体积分数在达到峰值后下降。但低铌合金的体积分数峰值出现时间早于高铌合金。</w:t>
      </w:r>
    </w:p>
    <w:p w14:paraId="5C8EC317" w14:textId="77777777" w:rsidR="00953187" w:rsidRDefault="006F48A4" w:rsidP="007E5621">
      <w:pPr>
        <w:pStyle w:val="a9"/>
        <w:widowControl/>
        <w:numPr>
          <w:ilvl w:val="0"/>
          <w:numId w:val="7"/>
        </w:numPr>
      </w:pPr>
      <w:r w:rsidRPr="006F48A4">
        <w:lastRenderedPageBreak/>
        <w:t>如图 12 所示，不同</w:t>
      </w:r>
      <w:proofErr w:type="gramStart"/>
      <w:r w:rsidRPr="006F48A4">
        <w:t>铌</w:t>
      </w:r>
      <w:proofErr w:type="gramEnd"/>
      <w:r w:rsidRPr="006F48A4">
        <w:t>含量试样的析出相尺寸与面积分数均随退火时间延长而逐渐增加；0.1Nb 试样的体积分数演变与面积分数一致，而 0.3Nb 和 0.5Nb 试样的体积分数在退火 900 min 时达到最大值，随后略有下降。这种现象在高铌合金的长期退火实验中也有观察 [31]。根据</w:t>
      </w:r>
      <w:r w:rsidRPr="006F48A4">
        <w:rPr>
          <w:b/>
          <w:bCs/>
        </w:rPr>
        <w:t>奥斯特瓦尔德熟化机制</w:t>
      </w:r>
      <w:r w:rsidRPr="006F48A4">
        <w:t>[40-44]：退火过程中，溶质浓度较高的细小第二相颗粒会发生溶解并消失（溶质向低浓度区域迁移），而较大颗粒则继续长大，导致第二相颗粒粗化、数量减少，体积分数在达到峰值后下降。但低铌合金的体积分数峰值出现时间早于高铌合金。</w:t>
      </w:r>
      <w:r w:rsidRPr="006F48A4">
        <w:rPr>
          <w:noProof/>
        </w:rPr>
        <w:drawing>
          <wp:inline distT="0" distB="0" distL="0" distR="0" wp14:anchorId="0A7AD404" wp14:editId="1022C28F">
            <wp:extent cx="5274310" cy="4843145"/>
            <wp:effectExtent l="0" t="0" r="2540" b="0"/>
            <wp:docPr id="178168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8358" name=""/>
                    <pic:cNvPicPr/>
                  </pic:nvPicPr>
                  <pic:blipFill>
                    <a:blip r:embed="rId30"/>
                    <a:stretch>
                      <a:fillRect/>
                    </a:stretch>
                  </pic:blipFill>
                  <pic:spPr>
                    <a:xfrm>
                      <a:off x="0" y="0"/>
                      <a:ext cx="5274310" cy="4843145"/>
                    </a:xfrm>
                    <a:prstGeom prst="rect">
                      <a:avLst/>
                    </a:prstGeom>
                  </pic:spPr>
                </pic:pic>
              </a:graphicData>
            </a:graphic>
          </wp:inline>
        </w:drawing>
      </w:r>
    </w:p>
    <w:p w14:paraId="7C5A4511" w14:textId="77777777" w:rsidR="00953187" w:rsidRDefault="00953187" w:rsidP="00953187">
      <w:pPr>
        <w:pStyle w:val="1"/>
      </w:pPr>
      <w:r>
        <w:rPr>
          <w:rFonts w:hint="eastAsia"/>
        </w:rPr>
        <w:lastRenderedPageBreak/>
        <w:t>11.01</w:t>
      </w:r>
    </w:p>
    <w:p w14:paraId="6F6BAFB0" w14:textId="05AA09D1" w:rsidR="00953187" w:rsidRDefault="00953187" w:rsidP="00953187">
      <w:pPr>
        <w:pStyle w:val="2"/>
      </w:pPr>
      <w:r w:rsidRPr="00953187">
        <w:rPr>
          <w:rFonts w:hint="eastAsia"/>
        </w:rPr>
        <w:t>题目：</w:t>
      </w:r>
      <w:proofErr w:type="gramStart"/>
      <w:r w:rsidRPr="00953187">
        <w:rPr>
          <w:rFonts w:hint="eastAsia"/>
        </w:rPr>
        <w:t>钼</w:t>
      </w:r>
      <w:proofErr w:type="gramEnd"/>
      <w:r w:rsidRPr="00953187">
        <w:rPr>
          <w:rFonts w:hint="eastAsia"/>
        </w:rPr>
        <w:t>对</w:t>
      </w:r>
      <w:proofErr w:type="spellStart"/>
      <w:r w:rsidRPr="00953187">
        <w:t>FeCrAl</w:t>
      </w:r>
      <w:proofErr w:type="spellEnd"/>
      <w:r w:rsidRPr="00953187">
        <w:t>合金在低温（400 °C）和高温（1200 °C）蒸汽环境中的抗氧化性能的影响</w:t>
      </w:r>
      <w:r>
        <w:fldChar w:fldCharType="begin"/>
      </w:r>
      <w:r>
        <w:instrText xml:space="preserve"> ADDIN EN.CITE &lt;EndNote&gt;&lt;Cite&gt;&lt;Author&gt;Qu&lt;/Author&gt;&lt;Year&gt;2024&lt;/Year&gt;&lt;RecNum&gt;74&lt;/RecNum&gt;&lt;DisplayText&gt;[9]&lt;/DisplayText&gt;&lt;record&gt;&lt;rec-number&gt;74&lt;/rec-number&gt;&lt;foreign-keys&gt;&lt;key app="EN" db-id="tdr59902ptdxveeeav8x0w5uaavzws9rtzsf" timestamp="1761994335"&gt;74&lt;/key&gt;&lt;key app="ENWeb" db-id=""&gt;0&lt;/key&gt;&lt;/foreign-keys&gt;&lt;ref-type name="Journal Article"&gt;17&lt;/ref-type&gt;&lt;contributors&gt;&lt;authors&gt;&lt;author&gt;Qu, Haozheng J.&lt;/author&gt;&lt;author&gt;Chikhalikar, Atharva S.&lt;/author&gt;&lt;author&gt;Abouelella, Hamdy&lt;/author&gt;&lt;author&gt;Roy, Indranil&lt;/author&gt;&lt;author&gt;Rajendran, Rupesh&lt;/author&gt;&lt;author&gt;Nagothi, Bhavani S.&lt;/author&gt;&lt;author&gt;Umretiya, Rajnikant&lt;/author&gt;&lt;author&gt;Hoffman, Andrew K.&lt;/author&gt;&lt;author&gt;Rebak, Raul B.&lt;/author&gt;&lt;/authors&gt;&lt;/contributors&gt;&lt;titles&gt;&lt;title&gt;Effect of molybdenum on the oxidation resistance of FeCrAl alloy in lower temperature (400 °C) and higher temperature (1200 °C) steam environments&lt;/title&gt;&lt;secondary-title&gt;Corrosion Science&lt;/secondary-title&gt;&lt;/titles&gt;&lt;periodical&gt;&lt;full-title&gt;Corrosion Science&lt;/full-title&gt;&lt;abbr-1&gt;Corros. Sci.&lt;/abbr-1&gt;&lt;/periodical&gt;&lt;volume&gt;229&lt;/volume&gt;&lt;section&gt;111870&lt;/section&gt;&lt;dates&gt;&lt;year&gt;2024&lt;/year&gt;&lt;/dates&gt;&lt;isbn&gt;0010938X&lt;/isbn&gt;&lt;urls&gt;&lt;/urls&gt;&lt;electronic-resource-num&gt;10.1016/j.corsci.2024.111870&lt;/electronic-resource-num&gt;&lt;/record&gt;&lt;/Cite&gt;&lt;/EndNote&gt;</w:instrText>
      </w:r>
      <w:r>
        <w:fldChar w:fldCharType="separate"/>
      </w:r>
      <w:r>
        <w:rPr>
          <w:noProof/>
        </w:rPr>
        <w:t>[9]</w:t>
      </w:r>
      <w:r>
        <w:fldChar w:fldCharType="end"/>
      </w:r>
    </w:p>
    <w:p w14:paraId="46B2E689" w14:textId="4B8CBD79" w:rsidR="00953187" w:rsidRPr="00953187" w:rsidRDefault="00953187" w:rsidP="00953187">
      <w:pPr>
        <w:rPr>
          <w:rFonts w:hint="eastAsia"/>
        </w:rPr>
      </w:pPr>
      <w:r w:rsidRPr="00953187">
        <w:t xml:space="preserve">Effect of molybdenum on the oxidation resistance of </w:t>
      </w:r>
      <w:proofErr w:type="spellStart"/>
      <w:r w:rsidRPr="00953187">
        <w:t>FeCrAl</w:t>
      </w:r>
      <w:proofErr w:type="spellEnd"/>
      <w:r w:rsidRPr="00953187">
        <w:t xml:space="preserve"> alloy in lower temperature (400 </w:t>
      </w:r>
      <w:r w:rsidRPr="00953187">
        <w:rPr>
          <w:rFonts w:ascii="Times New Roman" w:hAnsi="Times New Roman" w:cs="Times New Roman"/>
        </w:rPr>
        <w:t>◦</w:t>
      </w:r>
      <w:r w:rsidRPr="00953187">
        <w:t xml:space="preserve">C) and higher temperature (1200 </w:t>
      </w:r>
      <w:r w:rsidRPr="00953187">
        <w:rPr>
          <w:rFonts w:ascii="Times New Roman" w:hAnsi="Times New Roman" w:cs="Times New Roman"/>
        </w:rPr>
        <w:t>◦</w:t>
      </w:r>
      <w:r w:rsidRPr="00953187">
        <w:t>C) steam environments</w:t>
      </w:r>
    </w:p>
    <w:p w14:paraId="113FEF9F" w14:textId="403C502B" w:rsidR="00953187" w:rsidRPr="00953187" w:rsidRDefault="00953187" w:rsidP="00953187">
      <w:pPr>
        <w:rPr>
          <w:rFonts w:hint="eastAsia"/>
        </w:rPr>
      </w:pPr>
      <w:r w:rsidRPr="00953187">
        <w:rPr>
          <w:rFonts w:hint="eastAsia"/>
        </w:rPr>
        <w:t>目标：</w:t>
      </w:r>
      <w:r w:rsidRPr="00953187">
        <w:t>探究</w:t>
      </w:r>
      <w:proofErr w:type="gramStart"/>
      <w:r w:rsidRPr="00953187">
        <w:t>钼</w:t>
      </w:r>
      <w:proofErr w:type="gramEnd"/>
      <w:r w:rsidRPr="00953187">
        <w:t xml:space="preserve">对 </w:t>
      </w:r>
      <w:proofErr w:type="spellStart"/>
      <w:r w:rsidRPr="00953187">
        <w:t>FeCrAl</w:t>
      </w:r>
      <w:proofErr w:type="spellEnd"/>
      <w:r w:rsidRPr="00953187">
        <w:t xml:space="preserve"> 合金在 1200 °C 和 400 °C 蒸汽环境中氧化行为的影响，选取三种模型合金 Fe-21Cr-5.5Al-xMo（x=0、1、3，质量分数），分析</w:t>
      </w:r>
      <w:proofErr w:type="gramStart"/>
      <w:r w:rsidRPr="00953187">
        <w:t>钼</w:t>
      </w:r>
      <w:proofErr w:type="gramEnd"/>
      <w:r w:rsidRPr="00953187">
        <w:t>含量变化对合金氧化行为的影响规律，并通过详细表征氧化层厚度和化学成分，揭示</w:t>
      </w:r>
      <w:proofErr w:type="gramStart"/>
      <w:r w:rsidRPr="00953187">
        <w:t>钼</w:t>
      </w:r>
      <w:proofErr w:type="gramEnd"/>
      <w:r w:rsidRPr="00953187">
        <w:t>含量改变时合金氧化机制和氧化层结构的变化。</w:t>
      </w:r>
    </w:p>
    <w:p w14:paraId="5CD863D4" w14:textId="77777777" w:rsidR="00953187" w:rsidRPr="00953187" w:rsidRDefault="00953187" w:rsidP="00953187">
      <w:pPr>
        <w:rPr>
          <w:rFonts w:hint="eastAsia"/>
        </w:rPr>
      </w:pPr>
      <w:r w:rsidRPr="00953187">
        <w:rPr>
          <w:rFonts w:hint="eastAsia"/>
        </w:rPr>
        <w:t>方法：</w:t>
      </w:r>
    </w:p>
    <w:p w14:paraId="191B44E1" w14:textId="747A9747" w:rsidR="007377B3" w:rsidRDefault="00953187" w:rsidP="00953187">
      <w:r w:rsidRPr="00953187">
        <w:rPr>
          <w:rFonts w:hint="eastAsia"/>
        </w:rPr>
        <w:t>主要内容：</w:t>
      </w:r>
      <w:r w:rsidR="007377B3">
        <w:br w:type="page"/>
      </w:r>
    </w:p>
    <w:p w14:paraId="329DAA8D" w14:textId="6549C599" w:rsidR="007377B3" w:rsidRDefault="00B67C4E" w:rsidP="00B67C4E">
      <w:pPr>
        <w:pStyle w:val="1"/>
      </w:pPr>
      <w:r>
        <w:rPr>
          <w:rFonts w:hint="eastAsia"/>
        </w:rPr>
        <w:lastRenderedPageBreak/>
        <w:t>参考文献</w:t>
      </w:r>
    </w:p>
    <w:p w14:paraId="7C8B2EE8" w14:textId="77777777" w:rsidR="00953187" w:rsidRPr="00953187" w:rsidRDefault="007377B3" w:rsidP="00953187">
      <w:pPr>
        <w:pStyle w:val="EndNoteBibliography"/>
        <w:spacing w:after="0"/>
      </w:pPr>
      <w:r>
        <w:fldChar w:fldCharType="begin"/>
      </w:r>
      <w:r>
        <w:instrText xml:space="preserve"> ADDIN EN.REFLIST </w:instrText>
      </w:r>
      <w:r>
        <w:fldChar w:fldCharType="separate"/>
      </w:r>
      <w:r w:rsidR="00953187" w:rsidRPr="00953187">
        <w:t>[1] J. Hu, X.Y. Li, Z.M. Zhang, L.Y. Wang, Y.Z. Li, W. Xu, Overcoming the strength-ductility trade-off in metastable dual-phase heterogeneous structures using variable temperature rolling and annealing, Mater. Res. Lett. 11(8) (2023) 648-654.</w:t>
      </w:r>
    </w:p>
    <w:p w14:paraId="351C33B5" w14:textId="77777777" w:rsidR="00953187" w:rsidRPr="00953187" w:rsidRDefault="00953187" w:rsidP="00953187">
      <w:pPr>
        <w:pStyle w:val="EndNoteBibliography"/>
        <w:spacing w:after="0"/>
      </w:pPr>
      <w:r w:rsidRPr="00953187">
        <w:t>[2] S.Y. Liu, J.Y. Zhang, H. Wang, C.H. Zhang, G. Liu, J. Sun, A novel strategy for developing fine-grained FeCrAl alloys with high strength and ductility, J. Mater. Sci. Technol. 226 (2025) 258-269.</w:t>
      </w:r>
    </w:p>
    <w:p w14:paraId="588B3C30" w14:textId="77777777" w:rsidR="00953187" w:rsidRPr="00953187" w:rsidRDefault="00953187" w:rsidP="00953187">
      <w:pPr>
        <w:pStyle w:val="EndNoteBibliography"/>
        <w:spacing w:after="0"/>
      </w:pPr>
      <w:r w:rsidRPr="00953187">
        <w:t>[3] W. Luo, Z. Liu, D. Zuo, X. Wang, Y. Tu, R. Zhang, H. Liu, A novel strategy creating serrated grain boundaries to improve ductility in a Fe–Cr–Al alloy, Mater. Sci. Eng., A 887 (2023).</w:t>
      </w:r>
    </w:p>
    <w:p w14:paraId="3C61CB79" w14:textId="77777777" w:rsidR="00953187" w:rsidRPr="00953187" w:rsidRDefault="00953187" w:rsidP="00953187">
      <w:pPr>
        <w:pStyle w:val="EndNoteBibliography"/>
        <w:spacing w:after="0"/>
      </w:pPr>
      <w:r w:rsidRPr="00953187">
        <w:t>[4] Z.Q. Sun, Y. Yamamoto, Processability evaluation of a Mo-containing FeCrAl alloy for seamless thin wall tube fabrication, MAT SCI ENG A-STRUCT 700 (2017) 554-561.</w:t>
      </w:r>
    </w:p>
    <w:p w14:paraId="4F958517" w14:textId="77777777" w:rsidR="00953187" w:rsidRPr="00953187" w:rsidRDefault="00953187" w:rsidP="00953187">
      <w:pPr>
        <w:pStyle w:val="EndNoteBibliography"/>
        <w:spacing w:after="0"/>
      </w:pPr>
      <w:r w:rsidRPr="00953187">
        <w:t>[5] Y.H. Zhao, J.F. Bingert, T.D. Topping, P.L. Sun, X.Z. Liao, Y.T. Zhu, E.J. Lavernia, Mechanical behavior, deformation mechanism and microstructure evolutions of ultrafine-grained Al during recovery via annealing, Mater. Sci. Eng., A 772 (2020).</w:t>
      </w:r>
    </w:p>
    <w:p w14:paraId="05520854" w14:textId="77777777" w:rsidR="00953187" w:rsidRPr="00953187" w:rsidRDefault="00953187" w:rsidP="00953187">
      <w:pPr>
        <w:pStyle w:val="EndNoteBibliography"/>
        <w:spacing w:after="0"/>
      </w:pPr>
      <w:r w:rsidRPr="00953187">
        <w:t>[6] Y. Wang, Y.X. Hu, F. Mao, J. Li, J. Zhou, S.H. Zhang, L.L. Wei, R.D.K. Misra, B. Liu, H. Xu, P.K. Bai, Microstructure evolution and mechanical properties of bimodal grain sized 301 stainless steel strip induced by reverse phase transformation, Journal of Materials Research and Technology-Jmr&amp;T 17 (2022) 2772-2781.</w:t>
      </w:r>
    </w:p>
    <w:p w14:paraId="6BB655DB" w14:textId="77777777" w:rsidR="00953187" w:rsidRPr="00953187" w:rsidRDefault="00953187" w:rsidP="00953187">
      <w:pPr>
        <w:pStyle w:val="EndNoteBibliography"/>
        <w:spacing w:after="0"/>
      </w:pPr>
      <w:r w:rsidRPr="00953187">
        <w:t>[7] M.A.M.M.L.D.G. Morris, Recrystallization mechanisms in a Cu-Cr-Zr alloy with a bimodal distribution of particles,  (1993).</w:t>
      </w:r>
    </w:p>
    <w:p w14:paraId="1C366686" w14:textId="77777777" w:rsidR="00953187" w:rsidRPr="00953187" w:rsidRDefault="00953187" w:rsidP="00953187">
      <w:pPr>
        <w:pStyle w:val="EndNoteBibliography"/>
        <w:spacing w:after="0"/>
      </w:pPr>
      <w:r w:rsidRPr="00953187">
        <w:t>[8] B. Ci, H. Wang, X. An, Q. Kong, J. Zhang, H. Peng, Y. Fu, X. Huang, Effect of Nb contents on the recrystallization and precipitation behaviors of the low-Nb FeCrAl alloy during annealing, Transactions of Materials Research 1(2) (2025).</w:t>
      </w:r>
    </w:p>
    <w:p w14:paraId="4DB18BB1" w14:textId="77777777" w:rsidR="00953187" w:rsidRPr="00953187" w:rsidRDefault="00953187" w:rsidP="00953187">
      <w:pPr>
        <w:pStyle w:val="EndNoteBibliography"/>
      </w:pPr>
      <w:r w:rsidRPr="00953187">
        <w:t>[9] H.J. Qu, A.S. Chikhalikar, H. Abouelella, I. Roy, R. Rajendran, B.S. Nagothi, R. Umretiya, A.K. Hoffman, R.B. Rebak, Effect of molybdenum on the oxidation resistance of FeCrAl alloy in lower temperature (400 °C) and higher temperature (1200 °C) steam environments, Corros. Sci. 229 (2024).</w:t>
      </w:r>
    </w:p>
    <w:p w14:paraId="04E34B41" w14:textId="3F983838" w:rsidR="007377B3" w:rsidRPr="007377B3" w:rsidRDefault="007377B3" w:rsidP="007377B3">
      <w:r>
        <w:fldChar w:fldCharType="end"/>
      </w:r>
    </w:p>
    <w:sectPr w:rsidR="007377B3" w:rsidRPr="007377B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1C6FC4" w14:textId="77777777" w:rsidR="005B2862" w:rsidRDefault="005B2862" w:rsidP="009714B8">
      <w:pPr>
        <w:spacing w:after="0" w:line="240" w:lineRule="auto"/>
      </w:pPr>
      <w:r>
        <w:separator/>
      </w:r>
    </w:p>
  </w:endnote>
  <w:endnote w:type="continuationSeparator" w:id="0">
    <w:p w14:paraId="6477E6CE" w14:textId="77777777" w:rsidR="005B2862" w:rsidRDefault="005B2862" w:rsidP="009714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E00006" w14:textId="77777777" w:rsidR="005B2862" w:rsidRDefault="005B2862" w:rsidP="009714B8">
      <w:pPr>
        <w:spacing w:after="0" w:line="240" w:lineRule="auto"/>
      </w:pPr>
      <w:r>
        <w:separator/>
      </w:r>
    </w:p>
  </w:footnote>
  <w:footnote w:type="continuationSeparator" w:id="0">
    <w:p w14:paraId="6DA1BE89" w14:textId="77777777" w:rsidR="005B2862" w:rsidRDefault="005B2862" w:rsidP="009714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E4C5E"/>
    <w:multiLevelType w:val="hybridMultilevel"/>
    <w:tmpl w:val="D9C866F6"/>
    <w:lvl w:ilvl="0" w:tplc="38EE4AE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A342462"/>
    <w:multiLevelType w:val="hybridMultilevel"/>
    <w:tmpl w:val="0B96D136"/>
    <w:lvl w:ilvl="0" w:tplc="B42EE28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D9E2ABA"/>
    <w:multiLevelType w:val="hybridMultilevel"/>
    <w:tmpl w:val="1E4809E0"/>
    <w:lvl w:ilvl="0" w:tplc="D30058B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8BF151E"/>
    <w:multiLevelType w:val="multilevel"/>
    <w:tmpl w:val="87A6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FB69E8"/>
    <w:multiLevelType w:val="multilevel"/>
    <w:tmpl w:val="6D5A8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847D68"/>
    <w:multiLevelType w:val="hybridMultilevel"/>
    <w:tmpl w:val="60A06A54"/>
    <w:lvl w:ilvl="0" w:tplc="1D5E00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D055612"/>
    <w:multiLevelType w:val="hybridMultilevel"/>
    <w:tmpl w:val="0C4AAFAA"/>
    <w:lvl w:ilvl="0" w:tplc="3FEEDF3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6435CC5"/>
    <w:multiLevelType w:val="multilevel"/>
    <w:tmpl w:val="5BF40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A7006A"/>
    <w:multiLevelType w:val="multilevel"/>
    <w:tmpl w:val="2BEC5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86527D"/>
    <w:multiLevelType w:val="hybridMultilevel"/>
    <w:tmpl w:val="090C7F44"/>
    <w:lvl w:ilvl="0" w:tplc="BF56EC9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48DF539E"/>
    <w:multiLevelType w:val="hybridMultilevel"/>
    <w:tmpl w:val="28B03992"/>
    <w:lvl w:ilvl="0" w:tplc="4A26E4EC">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17A7F26"/>
    <w:multiLevelType w:val="hybridMultilevel"/>
    <w:tmpl w:val="63DA22D0"/>
    <w:lvl w:ilvl="0" w:tplc="98D47400">
      <w:start w:val="4"/>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A0D6C20"/>
    <w:multiLevelType w:val="multilevel"/>
    <w:tmpl w:val="CC125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5C61D6"/>
    <w:multiLevelType w:val="hybridMultilevel"/>
    <w:tmpl w:val="B37AEE28"/>
    <w:lvl w:ilvl="0" w:tplc="5DE453B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2912839"/>
    <w:multiLevelType w:val="hybridMultilevel"/>
    <w:tmpl w:val="2D50C390"/>
    <w:lvl w:ilvl="0" w:tplc="BEFA1F6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9B848A2"/>
    <w:multiLevelType w:val="hybridMultilevel"/>
    <w:tmpl w:val="5F2A5276"/>
    <w:lvl w:ilvl="0" w:tplc="57BC53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34317498">
    <w:abstractNumId w:val="3"/>
  </w:num>
  <w:num w:numId="2" w16cid:durableId="650868598">
    <w:abstractNumId w:val="15"/>
  </w:num>
  <w:num w:numId="3" w16cid:durableId="2034303618">
    <w:abstractNumId w:val="14"/>
  </w:num>
  <w:num w:numId="4" w16cid:durableId="1006135173">
    <w:abstractNumId w:val="6"/>
  </w:num>
  <w:num w:numId="5" w16cid:durableId="1376615461">
    <w:abstractNumId w:val="9"/>
  </w:num>
  <w:num w:numId="6" w16cid:durableId="618757996">
    <w:abstractNumId w:val="0"/>
  </w:num>
  <w:num w:numId="7" w16cid:durableId="1452744554">
    <w:abstractNumId w:val="11"/>
  </w:num>
  <w:num w:numId="8" w16cid:durableId="2024550231">
    <w:abstractNumId w:val="10"/>
  </w:num>
  <w:num w:numId="9" w16cid:durableId="858202859">
    <w:abstractNumId w:val="12"/>
  </w:num>
  <w:num w:numId="10" w16cid:durableId="1803113491">
    <w:abstractNumId w:val="8"/>
  </w:num>
  <w:num w:numId="11" w16cid:durableId="1670326505">
    <w:abstractNumId w:val="7"/>
  </w:num>
  <w:num w:numId="12" w16cid:durableId="1157038735">
    <w:abstractNumId w:val="1"/>
  </w:num>
  <w:num w:numId="13" w16cid:durableId="34936518">
    <w:abstractNumId w:val="2"/>
  </w:num>
  <w:num w:numId="14" w16cid:durableId="1088427450">
    <w:abstractNumId w:val="13"/>
  </w:num>
  <w:num w:numId="15" w16cid:durableId="694380864">
    <w:abstractNumId w:val="5"/>
  </w:num>
  <w:num w:numId="16" w16cid:durableId="5256759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cta Materialia &lt;/Style&gt;&lt;LeftDelim&gt;{&lt;/LeftDelim&gt;&lt;RightDelim&gt;}&lt;/RightDelim&gt;&lt;FontName&gt;等线&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dr59902ptdxveeeav8x0w5uaavzws9rtzsf&quot;&gt;我的EndNote库&lt;record-ids&gt;&lt;item&gt;21&lt;/item&gt;&lt;item&gt;65&lt;/item&gt;&lt;item&gt;67&lt;/item&gt;&lt;item&gt;69&lt;/item&gt;&lt;item&gt;70&lt;/item&gt;&lt;item&gt;71&lt;/item&gt;&lt;item&gt;72&lt;/item&gt;&lt;item&gt;73&lt;/item&gt;&lt;item&gt;74&lt;/item&gt;&lt;/record-ids&gt;&lt;/item&gt;&lt;/Libraries&gt;"/>
  </w:docVars>
  <w:rsids>
    <w:rsidRoot w:val="007377B3"/>
    <w:rsid w:val="000242B9"/>
    <w:rsid w:val="00080F8D"/>
    <w:rsid w:val="000A559E"/>
    <w:rsid w:val="000C1626"/>
    <w:rsid w:val="000D7814"/>
    <w:rsid w:val="00107BEB"/>
    <w:rsid w:val="00152206"/>
    <w:rsid w:val="00156CC4"/>
    <w:rsid w:val="001669EE"/>
    <w:rsid w:val="00203BA4"/>
    <w:rsid w:val="00217618"/>
    <w:rsid w:val="002B3740"/>
    <w:rsid w:val="002E58DD"/>
    <w:rsid w:val="00300C52"/>
    <w:rsid w:val="00331DA8"/>
    <w:rsid w:val="003372A1"/>
    <w:rsid w:val="0036118C"/>
    <w:rsid w:val="003975CC"/>
    <w:rsid w:val="003C0994"/>
    <w:rsid w:val="003C2630"/>
    <w:rsid w:val="003C26B0"/>
    <w:rsid w:val="003D2B56"/>
    <w:rsid w:val="003E6D89"/>
    <w:rsid w:val="00425B19"/>
    <w:rsid w:val="00427EB0"/>
    <w:rsid w:val="00427EC6"/>
    <w:rsid w:val="00453371"/>
    <w:rsid w:val="00462AB1"/>
    <w:rsid w:val="00491018"/>
    <w:rsid w:val="004B256A"/>
    <w:rsid w:val="004B544F"/>
    <w:rsid w:val="004C10DB"/>
    <w:rsid w:val="004C2865"/>
    <w:rsid w:val="004C5A44"/>
    <w:rsid w:val="005052F0"/>
    <w:rsid w:val="005314FE"/>
    <w:rsid w:val="0054787B"/>
    <w:rsid w:val="0055612B"/>
    <w:rsid w:val="00597D8B"/>
    <w:rsid w:val="005B2862"/>
    <w:rsid w:val="005F7C17"/>
    <w:rsid w:val="006009C0"/>
    <w:rsid w:val="00605DCF"/>
    <w:rsid w:val="00653DF8"/>
    <w:rsid w:val="006A3DE5"/>
    <w:rsid w:val="006A552D"/>
    <w:rsid w:val="006F48A4"/>
    <w:rsid w:val="007377B3"/>
    <w:rsid w:val="00753A22"/>
    <w:rsid w:val="007A3DC3"/>
    <w:rsid w:val="007A43A6"/>
    <w:rsid w:val="007C6EE9"/>
    <w:rsid w:val="007E5621"/>
    <w:rsid w:val="008872A0"/>
    <w:rsid w:val="009209DC"/>
    <w:rsid w:val="00926849"/>
    <w:rsid w:val="00953187"/>
    <w:rsid w:val="009714B8"/>
    <w:rsid w:val="009F3E3D"/>
    <w:rsid w:val="00A91B91"/>
    <w:rsid w:val="00AD5D9F"/>
    <w:rsid w:val="00AD7CB0"/>
    <w:rsid w:val="00AE5E19"/>
    <w:rsid w:val="00AF75EB"/>
    <w:rsid w:val="00B67C4E"/>
    <w:rsid w:val="00B75A36"/>
    <w:rsid w:val="00BD2B8C"/>
    <w:rsid w:val="00C819F7"/>
    <w:rsid w:val="00D2541D"/>
    <w:rsid w:val="00D31742"/>
    <w:rsid w:val="00D3338F"/>
    <w:rsid w:val="00D5415A"/>
    <w:rsid w:val="00D8307A"/>
    <w:rsid w:val="00DB6FB5"/>
    <w:rsid w:val="00DC483A"/>
    <w:rsid w:val="00E023C7"/>
    <w:rsid w:val="00E42E7A"/>
    <w:rsid w:val="00E47165"/>
    <w:rsid w:val="00E56212"/>
    <w:rsid w:val="00E862B5"/>
    <w:rsid w:val="00EA7512"/>
    <w:rsid w:val="00EE280C"/>
    <w:rsid w:val="00EE76A4"/>
    <w:rsid w:val="00F94765"/>
    <w:rsid w:val="00FC74F8"/>
    <w:rsid w:val="00FE52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33329E"/>
  <w15:chartTrackingRefBased/>
  <w15:docId w15:val="{94CA69E9-FD18-4075-A8BC-68D03E287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7377B3"/>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unhideWhenUsed/>
    <w:qFormat/>
    <w:rsid w:val="007377B3"/>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7377B3"/>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7377B3"/>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7377B3"/>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7377B3"/>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7377B3"/>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377B3"/>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7377B3"/>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377B3"/>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rsid w:val="007377B3"/>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7377B3"/>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7377B3"/>
    <w:rPr>
      <w:rFonts w:cstheme="majorBidi"/>
      <w:color w:val="2F5496" w:themeColor="accent1" w:themeShade="BF"/>
      <w:sz w:val="28"/>
      <w:szCs w:val="28"/>
    </w:rPr>
  </w:style>
  <w:style w:type="character" w:customStyle="1" w:styleId="50">
    <w:name w:val="标题 5 字符"/>
    <w:basedOn w:val="a0"/>
    <w:link w:val="5"/>
    <w:uiPriority w:val="9"/>
    <w:semiHidden/>
    <w:rsid w:val="007377B3"/>
    <w:rPr>
      <w:rFonts w:cstheme="majorBidi"/>
      <w:color w:val="2F5496" w:themeColor="accent1" w:themeShade="BF"/>
      <w:sz w:val="24"/>
    </w:rPr>
  </w:style>
  <w:style w:type="character" w:customStyle="1" w:styleId="60">
    <w:name w:val="标题 6 字符"/>
    <w:basedOn w:val="a0"/>
    <w:link w:val="6"/>
    <w:uiPriority w:val="9"/>
    <w:semiHidden/>
    <w:rsid w:val="007377B3"/>
    <w:rPr>
      <w:rFonts w:cstheme="majorBidi"/>
      <w:b/>
      <w:bCs/>
      <w:color w:val="2F5496" w:themeColor="accent1" w:themeShade="BF"/>
    </w:rPr>
  </w:style>
  <w:style w:type="character" w:customStyle="1" w:styleId="70">
    <w:name w:val="标题 7 字符"/>
    <w:basedOn w:val="a0"/>
    <w:link w:val="7"/>
    <w:uiPriority w:val="9"/>
    <w:semiHidden/>
    <w:rsid w:val="007377B3"/>
    <w:rPr>
      <w:rFonts w:cstheme="majorBidi"/>
      <w:b/>
      <w:bCs/>
      <w:color w:val="595959" w:themeColor="text1" w:themeTint="A6"/>
    </w:rPr>
  </w:style>
  <w:style w:type="character" w:customStyle="1" w:styleId="80">
    <w:name w:val="标题 8 字符"/>
    <w:basedOn w:val="a0"/>
    <w:link w:val="8"/>
    <w:uiPriority w:val="9"/>
    <w:semiHidden/>
    <w:rsid w:val="007377B3"/>
    <w:rPr>
      <w:rFonts w:cstheme="majorBidi"/>
      <w:color w:val="595959" w:themeColor="text1" w:themeTint="A6"/>
    </w:rPr>
  </w:style>
  <w:style w:type="character" w:customStyle="1" w:styleId="90">
    <w:name w:val="标题 9 字符"/>
    <w:basedOn w:val="a0"/>
    <w:link w:val="9"/>
    <w:uiPriority w:val="9"/>
    <w:semiHidden/>
    <w:rsid w:val="007377B3"/>
    <w:rPr>
      <w:rFonts w:eastAsiaTheme="majorEastAsia" w:cstheme="majorBidi"/>
      <w:color w:val="595959" w:themeColor="text1" w:themeTint="A6"/>
    </w:rPr>
  </w:style>
  <w:style w:type="paragraph" w:styleId="a3">
    <w:name w:val="Title"/>
    <w:basedOn w:val="a"/>
    <w:next w:val="a"/>
    <w:link w:val="a4"/>
    <w:uiPriority w:val="10"/>
    <w:qFormat/>
    <w:rsid w:val="007377B3"/>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377B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377B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377B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377B3"/>
    <w:pPr>
      <w:spacing w:before="160"/>
      <w:jc w:val="center"/>
    </w:pPr>
    <w:rPr>
      <w:i/>
      <w:iCs/>
      <w:color w:val="404040" w:themeColor="text1" w:themeTint="BF"/>
    </w:rPr>
  </w:style>
  <w:style w:type="character" w:customStyle="1" w:styleId="a8">
    <w:name w:val="引用 字符"/>
    <w:basedOn w:val="a0"/>
    <w:link w:val="a7"/>
    <w:uiPriority w:val="29"/>
    <w:rsid w:val="007377B3"/>
    <w:rPr>
      <w:i/>
      <w:iCs/>
      <w:color w:val="404040" w:themeColor="text1" w:themeTint="BF"/>
    </w:rPr>
  </w:style>
  <w:style w:type="paragraph" w:styleId="a9">
    <w:name w:val="List Paragraph"/>
    <w:basedOn w:val="a"/>
    <w:uiPriority w:val="34"/>
    <w:qFormat/>
    <w:rsid w:val="007377B3"/>
    <w:pPr>
      <w:ind w:left="720"/>
      <w:contextualSpacing/>
    </w:pPr>
  </w:style>
  <w:style w:type="character" w:styleId="aa">
    <w:name w:val="Intense Emphasis"/>
    <w:basedOn w:val="a0"/>
    <w:uiPriority w:val="21"/>
    <w:qFormat/>
    <w:rsid w:val="007377B3"/>
    <w:rPr>
      <w:i/>
      <w:iCs/>
      <w:color w:val="2F5496" w:themeColor="accent1" w:themeShade="BF"/>
    </w:rPr>
  </w:style>
  <w:style w:type="paragraph" w:styleId="ab">
    <w:name w:val="Intense Quote"/>
    <w:basedOn w:val="a"/>
    <w:next w:val="a"/>
    <w:link w:val="ac"/>
    <w:uiPriority w:val="30"/>
    <w:qFormat/>
    <w:rsid w:val="007377B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7377B3"/>
    <w:rPr>
      <w:i/>
      <w:iCs/>
      <w:color w:val="2F5496" w:themeColor="accent1" w:themeShade="BF"/>
    </w:rPr>
  </w:style>
  <w:style w:type="character" w:styleId="ad">
    <w:name w:val="Intense Reference"/>
    <w:basedOn w:val="a0"/>
    <w:uiPriority w:val="32"/>
    <w:qFormat/>
    <w:rsid w:val="007377B3"/>
    <w:rPr>
      <w:b/>
      <w:bCs/>
      <w:smallCaps/>
      <w:color w:val="2F5496" w:themeColor="accent1" w:themeShade="BF"/>
      <w:spacing w:val="5"/>
    </w:rPr>
  </w:style>
  <w:style w:type="paragraph" w:customStyle="1" w:styleId="EndNoteBibliographyTitle">
    <w:name w:val="EndNote Bibliography Title"/>
    <w:basedOn w:val="a"/>
    <w:link w:val="EndNoteBibliographyTitle0"/>
    <w:rsid w:val="007377B3"/>
    <w:pPr>
      <w:spacing w:after="0"/>
      <w:jc w:val="center"/>
    </w:pPr>
    <w:rPr>
      <w:rFonts w:ascii="等线" w:eastAsia="等线" w:hAnsi="等线"/>
      <w:noProof/>
    </w:rPr>
  </w:style>
  <w:style w:type="character" w:customStyle="1" w:styleId="EndNoteBibliographyTitle0">
    <w:name w:val="EndNote Bibliography Title 字符"/>
    <w:basedOn w:val="a0"/>
    <w:link w:val="EndNoteBibliographyTitle"/>
    <w:rsid w:val="007377B3"/>
    <w:rPr>
      <w:rFonts w:ascii="等线" w:eastAsia="等线" w:hAnsi="等线"/>
      <w:noProof/>
    </w:rPr>
  </w:style>
  <w:style w:type="paragraph" w:customStyle="1" w:styleId="EndNoteBibliography">
    <w:name w:val="EndNote Bibliography"/>
    <w:basedOn w:val="a"/>
    <w:link w:val="EndNoteBibliography0"/>
    <w:rsid w:val="007377B3"/>
    <w:pPr>
      <w:spacing w:line="240" w:lineRule="auto"/>
    </w:pPr>
    <w:rPr>
      <w:rFonts w:ascii="等线" w:eastAsia="等线" w:hAnsi="等线"/>
      <w:noProof/>
    </w:rPr>
  </w:style>
  <w:style w:type="character" w:customStyle="1" w:styleId="EndNoteBibliography0">
    <w:name w:val="EndNote Bibliography 字符"/>
    <w:basedOn w:val="a0"/>
    <w:link w:val="EndNoteBibliography"/>
    <w:rsid w:val="007377B3"/>
    <w:rPr>
      <w:rFonts w:ascii="等线" w:eastAsia="等线" w:hAnsi="等线"/>
      <w:noProof/>
    </w:rPr>
  </w:style>
  <w:style w:type="paragraph" w:styleId="ae">
    <w:name w:val="header"/>
    <w:basedOn w:val="a"/>
    <w:link w:val="af"/>
    <w:uiPriority w:val="99"/>
    <w:unhideWhenUsed/>
    <w:rsid w:val="009714B8"/>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9714B8"/>
    <w:rPr>
      <w:sz w:val="18"/>
      <w:szCs w:val="18"/>
    </w:rPr>
  </w:style>
  <w:style w:type="paragraph" w:styleId="af0">
    <w:name w:val="footer"/>
    <w:basedOn w:val="a"/>
    <w:link w:val="af1"/>
    <w:uiPriority w:val="99"/>
    <w:unhideWhenUsed/>
    <w:rsid w:val="009714B8"/>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9714B8"/>
    <w:rPr>
      <w:sz w:val="18"/>
      <w:szCs w:val="18"/>
    </w:rPr>
  </w:style>
  <w:style w:type="paragraph" w:styleId="af2">
    <w:name w:val="Normal (Web)"/>
    <w:basedOn w:val="a"/>
    <w:uiPriority w:val="99"/>
    <w:semiHidden/>
    <w:unhideWhenUsed/>
    <w:rsid w:val="003D2B56"/>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B9ACD-4D1D-40CC-9D22-1002B467B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TotalTime>
  <Pages>30</Pages>
  <Words>5110</Words>
  <Characters>29131</Characters>
  <Application>Microsoft Office Word</Application>
  <DocSecurity>0</DocSecurity>
  <Lines>242</Lines>
  <Paragraphs>68</Paragraphs>
  <ScaleCrop>false</ScaleCrop>
  <Company/>
  <LinksUpToDate>false</LinksUpToDate>
  <CharactersWithSpaces>34173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3127244971@qq.com</dc:creator>
  <cp:keywords/>
  <dc:description/>
  <cp:lastModifiedBy>3127244971@qq.com</cp:lastModifiedBy>
  <cp:revision>15</cp:revision>
  <dcterms:created xsi:type="dcterms:W3CDTF">2025-10-10T12:24:00Z</dcterms:created>
  <dcterms:modified xsi:type="dcterms:W3CDTF">2025-11-01T11:02:00Z</dcterms:modified>
</cp:coreProperties>
</file>